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7663D4" w:rsidTr="00A6082D">
        <w:tc>
          <w:tcPr>
            <w:tcW w:w="9576" w:type="dxa"/>
          </w:tcPr>
          <w:p w:rsidR="00A6082D" w:rsidRPr="00C7609D" w:rsidRDefault="0068457B" w:rsidP="00C7609D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52"/>
                <w:szCs w:val="52"/>
              </w:rPr>
            </w:pPr>
            <w:r w:rsidRPr="00C7609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"</w:t>
            </w:r>
            <w:r w:rsidR="00E560AF" w:rsidRPr="00C7609D">
              <w:rPr>
                <w:rFonts w:ascii="ArialJawi" w:eastAsia="Times New Roman" w:hAnsi="ArialJawi" w:cs="Jawi - Biasa"/>
                <w:b/>
                <w:bCs/>
                <w:sz w:val="52"/>
                <w:szCs w:val="52"/>
                <w:rtl/>
              </w:rPr>
              <w:t xml:space="preserve"> </w:t>
            </w:r>
            <w:r w:rsidR="00C7609D" w:rsidRPr="00C7609D">
              <w:rPr>
                <w:rFonts w:ascii="ArialJawi" w:eastAsia="Times New Roman" w:hAnsi="ArialJawi" w:cs="Jawi - Biasa" w:hint="cs"/>
                <w:b/>
                <w:bCs/>
                <w:sz w:val="52"/>
                <w:szCs w:val="52"/>
                <w:rtl/>
              </w:rPr>
              <w:t>ض</w:t>
            </w:r>
            <w:r w:rsidR="00D10F1D" w:rsidRPr="00C7609D">
              <w:rPr>
                <w:rFonts w:ascii="ArialJawi" w:eastAsia="Times New Roman" w:hAnsi="ArialJawi" w:cs="Jawi - Biasa"/>
                <w:b/>
                <w:bCs/>
                <w:sz w:val="52"/>
                <w:szCs w:val="52"/>
                <w:rtl/>
              </w:rPr>
              <w:t>لف دالم سولوهن خهاي</w:t>
            </w:r>
            <w:r w:rsidR="00E560AF" w:rsidRPr="00C7609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C7609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>"</w:t>
            </w:r>
          </w:p>
        </w:tc>
      </w:tr>
      <w:tr w:rsidR="00A6082D" w:rsidRPr="007663D4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7663D4" w:rsidTr="00E43FEA">
              <w:tc>
                <w:tcPr>
                  <w:tcW w:w="9576" w:type="dxa"/>
                </w:tcPr>
                <w:p w:rsidR="00754046" w:rsidRPr="007663D4" w:rsidRDefault="00626698" w:rsidP="00D10F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D10F1D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٢٩</w:t>
                  </w:r>
                  <w:r w:rsidR="0068457B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E560A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جانواري</w:t>
                  </w:r>
                  <w:r w:rsidR="00754046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="00754046" w:rsidRPr="007663D4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E560A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="00754046"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="00754046"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D10F1D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١٩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4029B5" w:rsidRPr="007663D4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</w:t>
                  </w:r>
                  <w:r w:rsidR="00D10F1D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خير</w:t>
                  </w:r>
                  <w:r w:rsidR="00754046" w:rsidRPr="007663D4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7663D4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7663D4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7663D4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2F65BE" w:rsidRDefault="00AD5579" w:rsidP="00AD5579">
      <w:pPr>
        <w:bidi/>
        <w:spacing w:after="0" w:line="240" w:lineRule="auto"/>
        <w:jc w:val="both"/>
        <w:rPr>
          <w:rFonts w:ascii="ArialJawi" w:eastAsia="Times New Roman" w:hAnsi="ArialJawi" w:cs="Traditional Arabic"/>
          <w:sz w:val="44"/>
          <w:szCs w:val="44"/>
          <w:rtl/>
        </w:rPr>
      </w:pPr>
      <w:bookmarkStart w:id="0" w:name="_GoBack"/>
      <w:bookmarkEnd w:id="0"/>
      <w:r>
        <w:rPr>
          <w:rFonts w:ascii="Helvetica" w:eastAsia="Times New Roman" w:hAnsi="Helvetica" w:cs="Traditional Arabic"/>
          <w:noProof/>
          <w:sz w:val="44"/>
          <w:szCs w:val="44"/>
        </w:rPr>
        <w:drawing>
          <wp:inline distT="0" distB="0" distL="0" distR="0">
            <wp:extent cx="5934075" cy="3762375"/>
            <wp:effectExtent l="19050" t="0" r="9525" b="0"/>
            <wp:docPr id="5" name="Picture 1" descr="C:\Documents and Settings\rushdan\Desktop\KHUTBAH 2016\JANUARI 2016\GELAP DALAM SULUHAN CAHAYA 29012016\aya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shdan\Desktop\KHUTBAH 2016\JANUARI 2016\GELAP DALAM SULUHAN CAHAYA 29012016\ayat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BE" w:rsidRPr="002F65BE" w:rsidRDefault="002F65BE" w:rsidP="002F65B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 سبحانه وتعالى،</w:t>
      </w:r>
    </w:p>
    <w:p w:rsidR="00D10F1D" w:rsidRDefault="002F65BE" w:rsidP="00D10F1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ساي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رو ديري ساي دان سيداغ جمعة سكالين، ماريله سام</w:t>
      </w:r>
      <w:r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ركاسكن كتقوأن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مغرجاكن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الا سوروهن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لكن لار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. جوسترو، منجادي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كين دان كقواتن اونتوق كيت ممبا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ونكن شريعة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. دالم كسم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هاري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مليا اين،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اجق </w:t>
      </w:r>
      <w:r w:rsidR="00D10F1D">
        <w:rPr>
          <w:rFonts w:ascii="ArialJawi" w:eastAsia="Times New Roman" w:hAnsi="ArialJawi" w:cs="Traditional Arabic"/>
          <w:sz w:val="44"/>
          <w:szCs w:val="44"/>
          <w:rtl/>
        </w:rPr>
        <w:t>حاضرين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سكالين اونتوق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حياتي </w:t>
      </w:r>
      <w:r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برتاجوق: </w:t>
      </w:r>
      <w:r w:rsidR="00D10F1D" w:rsidRPr="00D10F1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D10F1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ضلف دالم سولوهن </w:t>
      </w:r>
      <w:r w:rsidR="00D10F1D" w:rsidRPr="00D10F1D">
        <w:rPr>
          <w:rFonts w:ascii="ArialJawi" w:eastAsia="Times New Roman" w:hAnsi="ArialJawi" w:cs="Jawi - Biasa"/>
          <w:b/>
          <w:bCs/>
          <w:sz w:val="44"/>
          <w:szCs w:val="44"/>
          <w:rtl/>
        </w:rPr>
        <w:t>خ</w:t>
      </w:r>
      <w:r w:rsidRPr="00D10F1D">
        <w:rPr>
          <w:rFonts w:ascii="ArialJawi" w:eastAsia="Times New Roman" w:hAnsi="ArialJawi" w:cs="Jawi - Biasa"/>
          <w:b/>
          <w:bCs/>
          <w:sz w:val="44"/>
          <w:szCs w:val="44"/>
          <w:rtl/>
        </w:rPr>
        <w:t>هاي</w:t>
      </w:r>
      <w:r w:rsidR="00D10F1D" w:rsidRPr="00D10F1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D10F1D" w:rsidRPr="00D10F1D" w:rsidRDefault="002F65BE" w:rsidP="00D10F1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D10F1D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>سيداغ جمعة يغ درحمتي الله سبحانه وتعالى،</w:t>
      </w:r>
    </w:p>
    <w:p w:rsidR="00F22B4D" w:rsidRDefault="002F65BE" w:rsidP="00F22B4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ساله ساتو 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نتي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كأره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مماجوكن ديري سنديري اياله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ممنت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كفهمن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ركارا اين امت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رلو دتيتي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برتكن ممند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تفسير</w:t>
      </w:r>
      <w:r w:rsidR="00D10F1D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وجود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ماس كيني دان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ببكن اد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تله ترسيريت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ولن</w:t>
      </w:r>
      <w:r w:rsidR="00D10F1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راديكل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رتوبوهن 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كتن 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س</w:t>
      </w:r>
      <w:r w:rsidR="00D10F1D" w:rsidRPr="00D10F1D">
        <w:rPr>
          <w:rFonts w:ascii="ArialJawi" w:eastAsia="Times New Roman" w:hAnsi="ArialJawi" w:cs="Traditional Arabic" w:hint="cs"/>
          <w:sz w:val="44"/>
          <w:szCs w:val="44"/>
          <w:rtl/>
        </w:rPr>
        <w:t>َ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ب</w:t>
      </w:r>
      <w:r w:rsidR="00D10F1D" w:rsidRPr="00D10F1D">
        <w:rPr>
          <w:rFonts w:ascii="ArialJawi" w:eastAsia="Times New Roman" w:hAnsi="ArialJawi" w:cs="Traditional Arabic" w:hint="cs"/>
          <w:sz w:val="44"/>
          <w:szCs w:val="44"/>
          <w:rtl/>
        </w:rPr>
        <w:t>ِ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ي</w:t>
      </w:r>
      <w:r w:rsidR="00D10F1D" w:rsidRPr="00D10F1D">
        <w:rPr>
          <w:rFonts w:ascii="ArialJawi" w:eastAsia="Times New Roman" w:hAnsi="ArialJawi" w:cs="Traditional Arabic" w:hint="cs"/>
          <w:sz w:val="44"/>
          <w:szCs w:val="44"/>
          <w:rtl/>
        </w:rPr>
        <w:t xml:space="preserve">ُ </w:t>
      </w:r>
      <w:r w:rsidRPr="00D10F1D">
        <w:rPr>
          <w:rFonts w:ascii="ArialJawi" w:eastAsia="Times New Roman" w:hAnsi="ArialJawi" w:cs="Traditional Arabic"/>
          <w:sz w:val="44"/>
          <w:szCs w:val="44"/>
          <w:rtl/>
        </w:rPr>
        <w:t>الله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ولن ج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ُ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ند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ُ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الله،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ولن 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رقام، شيعة،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ولن الم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َعُو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َة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ولن مجاهدين مليسيا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D10F1D" w:rsidRPr="00856EED">
        <w:rPr>
          <w:rFonts w:ascii="Times New Roman" w:eastAsia="Times New Roman" w:hAnsi="Times New Roman" w:cs="Times New Roman"/>
          <w:sz w:val="36"/>
          <w:szCs w:val="36"/>
        </w:rPr>
        <w:t>KMM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جماع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D10F1D" w:rsidRPr="00856EED">
        <w:rPr>
          <w:rFonts w:ascii="Times New Roman" w:eastAsia="Times New Roman" w:hAnsi="Times New Roman" w:cs="Times New Roman"/>
          <w:sz w:val="36"/>
          <w:szCs w:val="36"/>
        </w:rPr>
        <w:t>JI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ميليتن د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َ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ُ الإ</w:t>
      </w:r>
      <w:r>
        <w:rPr>
          <w:rFonts w:ascii="ArialJawi" w:eastAsia="Times New Roman" w:hAnsi="ArialJawi" w:cs="Jawi - Biasa"/>
          <w:sz w:val="44"/>
          <w:szCs w:val="44"/>
          <w:rtl/>
        </w:rPr>
        <w:t>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دان القا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عدة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. تربارو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تاهون </w:t>
      </w:r>
      <w:r w:rsidRPr="00856EED">
        <w:rPr>
          <w:rFonts w:ascii="ArialJawi" w:eastAsia="Times New Roman" w:hAnsi="ArialJawi" w:cs="Jawi - Biasa"/>
          <w:sz w:val="40"/>
          <w:szCs w:val="36"/>
          <w:rtl/>
        </w:rPr>
        <w:t>2014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تيمبول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ولا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ولن ميليتن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ستيت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D10F1D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اتاو دا</w:t>
      </w:r>
      <w:r w:rsidR="00D10F1D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ش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اءي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ركاءيتن 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كونفليك 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ريا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سدا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برلاكو دان اكتي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ؤ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يتي ميليتن دتيمور 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ه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وبا م</w:t>
      </w:r>
      <w:r>
        <w:rPr>
          <w:rFonts w:ascii="ArialJawi" w:eastAsia="Times New Roman" w:hAnsi="ArialJawi" w:cs="Jawi - Biasa"/>
          <w:sz w:val="44"/>
          <w:szCs w:val="44"/>
          <w:rtl/>
        </w:rPr>
        <w:t>غضغض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و-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كستابيلن دان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 كسلامتن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ارا. س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 سدر اتاو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ون سباليق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عنصور</w:t>
      </w:r>
      <w:r w:rsidR="00F22B4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اين سا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مربهاي جك دبياركن برللواسا دالم مشاركت.</w:t>
      </w:r>
    </w:p>
    <w:p w:rsidR="00F22B4D" w:rsidRDefault="00F22B4D" w:rsidP="00F22B4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دمكين،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رو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د سيداغ جمعة سكالين، جك مم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لاجري </w:t>
      </w:r>
      <w:r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هندقله مروجو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إي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نتيتي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ؤ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يب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وا دان اد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وتوريتي.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نريمأن دان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ن كيت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مذهب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هل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سنه 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لجماع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ممبواهكن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هاي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ممباوا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ادوان دان كامانن دكال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ن كيت. نامون سباليق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، كوم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ولن</w:t>
      </w:r>
      <w:r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ترسبوت تله 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اله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وناكن نام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اونتوق 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ولي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كن كراجأن سكالي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وس من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ي متلامت منوبوهكن سبواه ن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ارا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يكوت ا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وان مريك سنديري. الله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وتعالى تله منجلسكن ددالم سور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نور ايات </w:t>
      </w:r>
      <w:r w:rsidR="002F65BE" w:rsidRPr="00F22B4D">
        <w:rPr>
          <w:rFonts w:ascii="ArialJawi" w:eastAsia="Times New Roman" w:hAnsi="ArialJawi" w:cs="Jawi - Biasa"/>
          <w:sz w:val="32"/>
          <w:szCs w:val="32"/>
          <w:rtl/>
        </w:rPr>
        <w:t>35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،</w:t>
      </w:r>
    </w:p>
    <w:p w:rsidR="00F22B4D" w:rsidRPr="00F22B4D" w:rsidRDefault="00AD5579" w:rsidP="00F22B4D">
      <w:pPr>
        <w:bidi/>
        <w:spacing w:after="0" w:line="240" w:lineRule="auto"/>
        <w:jc w:val="center"/>
        <w:rPr>
          <w:rFonts w:ascii="ArialJawi" w:eastAsia="Times New Roman" w:hAnsi="ArialJawi" w:cs="Traditional Arabic"/>
          <w:sz w:val="44"/>
          <w:szCs w:val="44"/>
          <w:rtl/>
        </w:rPr>
      </w:pPr>
      <w:r>
        <w:rPr>
          <w:rFonts w:ascii="Tahoma" w:hAnsi="Tahoma" w:cs="Arabic Transparent" w:hint="cs"/>
          <w:b/>
          <w:bCs/>
          <w:noProof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5314950" cy="409575"/>
            <wp:effectExtent l="19050" t="0" r="0" b="0"/>
            <wp:docPr id="8" name="Picture 4" descr="C:\Documents and Settings\rushdan\Desktop\KHUTBAH 2016\JANUARI 2016\GELAP DALAM SULUHAN CAHAYA 29012016\aya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ushdan\Desktop\KHUTBAH 2016\JANUARI 2016\GELAP DALAM SULUHAN CAHAYA 29012016\ayat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4D" w:rsidRDefault="002F65BE" w:rsidP="00F22B4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F22B4D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“…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هاي برلا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يس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هاي. الله مميم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سسيا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دكهندق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منوروت اوند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F22B4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راتورن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نور هداي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ايت دان الله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موكاكن بربا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F22B4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F22B4D">
        <w:rPr>
          <w:rFonts w:ascii="ArialJawi" w:eastAsia="Times New Roman" w:hAnsi="ArialJawi" w:cs="Traditional Arabic"/>
          <w:sz w:val="44"/>
          <w:szCs w:val="44"/>
          <w:rtl/>
        </w:rPr>
        <w:t>مث</w:t>
      </w:r>
      <w:r w:rsidR="00F22B4D" w:rsidRPr="00F22B4D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Pr="00F22B4D">
        <w:rPr>
          <w:rFonts w:ascii="ArialJawi" w:eastAsia="Times New Roman" w:hAnsi="ArialJawi" w:cs="Traditional Arabic"/>
          <w:sz w:val="44"/>
          <w:szCs w:val="44"/>
          <w:rtl/>
        </w:rPr>
        <w:t>ل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ربندي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اونتوق اومت مأنسي دان الله مها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تاهو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اكن 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2B4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سسواتو.“</w:t>
      </w:r>
    </w:p>
    <w:p w:rsidR="00856EED" w:rsidRDefault="002F65BE" w:rsidP="00856EE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كيت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قسيكن بتا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رق</w:t>
      </w:r>
      <w:r w:rsidR="002D34A6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ميليتن </w:t>
      </w:r>
      <w:r w:rsidR="00F22B4D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اين ب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يتو </w:t>
      </w:r>
      <w:r w:rsidRPr="00F22B4D">
        <w:rPr>
          <w:rFonts w:ascii="ArialJawi" w:eastAsia="Times New Roman" w:hAnsi="ArialJawi" w:cs="Traditional Arabic"/>
          <w:sz w:val="44"/>
          <w:szCs w:val="44"/>
          <w:rtl/>
        </w:rPr>
        <w:t>فاناتي</w:t>
      </w:r>
      <w:r w:rsidR="00F22B4D">
        <w:rPr>
          <w:rFonts w:ascii="ArialJawi" w:eastAsia="Times New Roman" w:hAnsi="ArialJawi" w:cs="Traditional Arabic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ايكستريم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اديولو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كونون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قسيكن </w:t>
      </w:r>
      <w:r w:rsidR="00F22B4D" w:rsidRPr="00F22B4D">
        <w:rPr>
          <w:rFonts w:ascii="ArialJawi" w:eastAsia="Times New Roman" w:hAnsi="ArialJawi" w:cs="Traditional Arabic" w:hint="cs"/>
          <w:sz w:val="44"/>
          <w:szCs w:val="44"/>
          <w:rtl/>
        </w:rPr>
        <w:t>’</w:t>
      </w:r>
      <w:r w:rsidRPr="00F22B4D">
        <w:rPr>
          <w:rFonts w:ascii="ArialJawi" w:eastAsia="Times New Roman" w:hAnsi="ArialJawi" w:cs="Traditional Arabic"/>
          <w:sz w:val="44"/>
          <w:szCs w:val="44"/>
          <w:rtl/>
        </w:rPr>
        <w:t>سلفي جهاد</w:t>
      </w:r>
      <w:r w:rsidR="00F22B4D" w:rsidRPr="00F22B4D">
        <w:rPr>
          <w:rFonts w:ascii="ArialJawi" w:eastAsia="Times New Roman" w:hAnsi="ArialJawi" w:cs="Traditional Arabic" w:hint="cs"/>
          <w:sz w:val="44"/>
          <w:szCs w:val="44"/>
          <w:rtl/>
        </w:rPr>
        <w:t>ي‘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سرتا موده ملابيلكن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مننت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رجوا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كلوار دري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مرتد دان حلال داره اونتوق دبونوه. تيندق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ايكستريم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دلاكوكن جلس مل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 حكوم شري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ة. مريك بوكن ستاكت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يق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سا تاونن، ماله مم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الا، منمبق هيدو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F22B4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منجروت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الا، ممباكر، م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يليس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جنترا برت،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بوم سرتا ملاكوكن سرا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برسنجات. كمودين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لاكوان كجم اين دراكم دان دسبركن كميديا سوسيال اونتوق منيمبولكن كت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اك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وتن دان ك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رونن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مشاركت دنيا دان امران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سسيا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مننت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رق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مريك. ع</w:t>
      </w:r>
      <w:r w:rsidR="00F22B4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قبت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وجود سواتو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سي ني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 w:rsidRPr="00F22B4D">
        <w:rPr>
          <w:rFonts w:ascii="ArialJawi" w:eastAsia="Times New Roman" w:hAnsi="ArialJawi" w:cs="Traditional Arabic"/>
          <w:sz w:val="44"/>
          <w:szCs w:val="44"/>
          <w:rtl/>
        </w:rPr>
        <w:t>تيف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بوكن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سهي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ملاهيركن سيم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توم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فوبيا دكال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مريك.</w:t>
      </w:r>
    </w:p>
    <w:p w:rsidR="00856EED" w:rsidRPr="00856EED" w:rsidRDefault="002F65BE" w:rsidP="00856EE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856EED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 سبحانه وتعالى،</w:t>
      </w:r>
    </w:p>
    <w:p w:rsidR="00311444" w:rsidRDefault="002F65BE" w:rsidP="00F358C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منوروت ستاتيستيك 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وليس دراج مليسيا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856EED" w:rsidRPr="00856EED">
        <w:rPr>
          <w:rFonts w:ascii="Times New Roman" w:eastAsia="Times New Roman" w:hAnsi="Times New Roman" w:cs="Times New Roman"/>
          <w:sz w:val="36"/>
          <w:szCs w:val="36"/>
        </w:rPr>
        <w:t>PDRM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Pr="00856EED">
        <w:rPr>
          <w:rFonts w:ascii="ArialJawi" w:eastAsia="Times New Roman" w:hAnsi="ArialJawi" w:cs="Traditional Arabic"/>
          <w:sz w:val="44"/>
          <w:szCs w:val="44"/>
          <w:rtl/>
        </w:rPr>
        <w:t>خاص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كاو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نتر ت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روريسم، بوكيت 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مان; سهي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هاري اين سراما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56EED">
        <w:rPr>
          <w:rFonts w:ascii="ArialJawi" w:eastAsia="Times New Roman" w:hAnsi="ArialJawi" w:cs="Jawi - Biasa"/>
          <w:sz w:val="40"/>
          <w:szCs w:val="36"/>
          <w:rtl/>
        </w:rPr>
        <w:t>157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lastRenderedPageBreak/>
        <w:t>ور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مليسيا دان ور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اسي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تله دت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دباوه ببرا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ونتو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كن اوند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856EE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رتي </w:t>
      </w:r>
      <w:r w:rsidR="00856EE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كتا كسالهن كسلامتن 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كه</w:t>
      </w:r>
      <w:r w:rsidR="00856EED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56EED">
        <w:rPr>
          <w:rFonts w:ascii="ArialJawi" w:eastAsia="Times New Roman" w:hAnsi="ArialJawi" w:cs="Traditional Arabic"/>
          <w:sz w:val="44"/>
          <w:szCs w:val="44"/>
          <w:rtl/>
        </w:rPr>
        <w:t>خاص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56EED">
        <w:rPr>
          <w:rFonts w:ascii="ArialJawi" w:eastAsia="Times New Roman" w:hAnsi="ArialJawi" w:cs="Jawi - Biasa"/>
          <w:sz w:val="40"/>
          <w:szCs w:val="36"/>
          <w:rtl/>
        </w:rPr>
        <w:t>2012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856EED">
        <w:rPr>
          <w:rFonts w:ascii="Times New Roman" w:eastAsia="Times New Roman" w:hAnsi="Times New Roman" w:cs="Times New Roman"/>
          <w:sz w:val="36"/>
          <w:szCs w:val="36"/>
        </w:rPr>
        <w:t>SOSMA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856EED" w:rsidRPr="00856EED">
        <w:rPr>
          <w:rFonts w:ascii="Times New Roman" w:hAnsi="Times New Roman" w:cs="Times New Roman"/>
          <w:i/>
          <w:iCs/>
          <w:sz w:val="36"/>
          <w:szCs w:val="36"/>
          <w:lang w:val="sv-SE"/>
        </w:rPr>
        <w:t>POCA 1959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856EED" w:rsidRPr="00856EED">
        <w:rPr>
          <w:rFonts w:ascii="Times New Roman" w:hAnsi="Times New Roman" w:cs="Times New Roman"/>
          <w:i/>
          <w:iCs/>
          <w:sz w:val="36"/>
          <w:szCs w:val="36"/>
        </w:rPr>
        <w:t>A</w:t>
      </w:r>
      <w:r w:rsidR="00F358CB">
        <w:rPr>
          <w:rFonts w:ascii="Times New Roman" w:hAnsi="Times New Roman" w:cs="Times New Roman"/>
          <w:i/>
          <w:iCs/>
          <w:sz w:val="36"/>
          <w:szCs w:val="36"/>
        </w:rPr>
        <w:t>kta</w:t>
      </w:r>
      <w:r w:rsidR="00856EED" w:rsidRPr="00856EED">
        <w:rPr>
          <w:rFonts w:ascii="Times New Roman" w:hAnsi="Times New Roman" w:cs="Times New Roman"/>
          <w:i/>
          <w:iCs/>
          <w:sz w:val="36"/>
          <w:szCs w:val="36"/>
        </w:rPr>
        <w:t xml:space="preserve"> 770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56EED" w:rsidRPr="00856EED">
        <w:rPr>
          <w:rFonts w:ascii="Times New Roman" w:hAnsi="Times New Roman" w:cs="Times New Roman"/>
          <w:i/>
          <w:iCs/>
          <w:sz w:val="36"/>
          <w:szCs w:val="36"/>
        </w:rPr>
        <w:t>SMATA</w:t>
      </w:r>
      <w:r w:rsidRPr="00856EED">
        <w:rPr>
          <w:rFonts w:ascii="ArialJawi" w:eastAsia="Times New Roman" w:hAnsi="ArialJawi" w:cs="Jawi - Biasa"/>
          <w:sz w:val="48"/>
          <w:szCs w:val="52"/>
          <w:rtl/>
        </w:rPr>
        <w:t xml:space="preserve">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دان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F358CB" w:rsidRPr="00F358CB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Akta </w:t>
      </w:r>
      <w:r w:rsidR="00856EED" w:rsidRPr="00856EED">
        <w:rPr>
          <w:rFonts w:ascii="Times New Roman" w:hAnsi="Times New Roman" w:cs="Times New Roman"/>
          <w:i/>
          <w:iCs/>
          <w:sz w:val="36"/>
          <w:szCs w:val="36"/>
          <w:lang w:val="sv-SE"/>
        </w:rPr>
        <w:t>POTA 2015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 اوسها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كترليبتن رعيت مليسيا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رتا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ميليتن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دمليسيا ماهو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ون لوار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ارا.</w:t>
      </w:r>
    </w:p>
    <w:p w:rsidR="00311444" w:rsidRDefault="002F65BE" w:rsidP="0031144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جوسترو، مذاكرة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خاص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جاوتنكواس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فتوى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مجليس كب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سأن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حال إ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ل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مليسيا بيل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اغن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11444">
        <w:rPr>
          <w:rFonts w:ascii="ArialJawi" w:eastAsia="Times New Roman" w:hAnsi="ArialJawi" w:cs="Jawi - Biasa"/>
          <w:sz w:val="40"/>
          <w:szCs w:val="36"/>
          <w:rtl/>
        </w:rPr>
        <w:t xml:space="preserve">1/2015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برسيداغ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Pr="00311444">
        <w:rPr>
          <w:rFonts w:ascii="ArialJawi" w:eastAsia="Times New Roman" w:hAnsi="ArialJawi" w:cs="Jawi - Biasa"/>
          <w:sz w:val="40"/>
          <w:szCs w:val="36"/>
          <w:rtl/>
        </w:rPr>
        <w:t xml:space="preserve">20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ريل </w:t>
      </w:r>
      <w:r w:rsidRPr="00311444">
        <w:rPr>
          <w:rFonts w:ascii="ArialJawi" w:eastAsia="Times New Roman" w:hAnsi="ArialJawi" w:cs="Jawi - Biasa"/>
          <w:sz w:val="40"/>
          <w:szCs w:val="36"/>
          <w:rtl/>
        </w:rPr>
        <w:t xml:space="preserve">2015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مموتوسكن بهاوا حرام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رتا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ولن ميليتن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ه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رينسي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اجرن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كستابيلن دان كسلامتن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ارا. ك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ندرو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دان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ك</w:t>
      </w:r>
      <w:r w:rsidR="00311444" w:rsidRPr="00311444">
        <w:rPr>
          <w:rFonts w:ascii="ArialJawi" w:eastAsia="Times New Roman" w:hAnsi="ArialJawi" w:cs="Traditional Arabic" w:hint="cs"/>
          <w:sz w:val="44"/>
          <w:szCs w:val="44"/>
          <w:rtl/>
        </w:rPr>
        <w:t>غ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ير</w:t>
      </w:r>
      <w:r w:rsidR="00311444" w:rsidRPr="00311444">
        <w:rPr>
          <w:rFonts w:ascii="ArialJawi" w:eastAsia="Times New Roman" w:hAnsi="ArialJawi" w:cs="Traditional Arabic" w:hint="cs"/>
          <w:sz w:val="44"/>
          <w:szCs w:val="44"/>
          <w:rtl/>
        </w:rPr>
        <w:t>ا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هن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اونتوق برجهاد 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تس نام ميليتن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دبومي 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ريا اداله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ككليروان دالم ممهمي كونسي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جهاد دان ماتي شهيد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سبنر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يكوت شرع. مريك جو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موده تر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ديا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ندا كوم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ولن </w:t>
      </w:r>
      <w:r>
        <w:rPr>
          <w:rFonts w:ascii="ArialJawi" w:eastAsia="Times New Roman" w:hAnsi="ArialJawi" w:cs="Jawi - Biasa"/>
          <w:sz w:val="44"/>
          <w:szCs w:val="44"/>
          <w:rtl/>
        </w:rPr>
        <w:t>فغض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انس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ملالوءي ميديا مسسا دان سوسيال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رتي 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ليكسي </w:t>
      </w:r>
      <w:r w:rsidR="00311444" w:rsidRPr="007F6E95">
        <w:rPr>
          <w:rFonts w:ascii="Times New Roman" w:hAnsi="Times New Roman" w:cs="Times New Roman"/>
          <w:i/>
          <w:iCs/>
          <w:sz w:val="28"/>
          <w:szCs w:val="28"/>
          <w:lang w:val="sv-SE"/>
        </w:rPr>
        <w:t>WhatsApp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تيلي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رام، اينستا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رام، </w:t>
      </w:r>
      <w:r w:rsidR="00311444" w:rsidRPr="007F6E95">
        <w:rPr>
          <w:rFonts w:ascii="Times New Roman" w:hAnsi="Times New Roman" w:cs="Times New Roman"/>
          <w:i/>
          <w:iCs/>
          <w:sz w:val="28"/>
          <w:szCs w:val="28"/>
          <w:lang w:val="sv-SE"/>
        </w:rPr>
        <w:t>wechat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311444" w:rsidRPr="007F6E95">
        <w:rPr>
          <w:rFonts w:ascii="Times New Roman" w:hAnsi="Times New Roman" w:cs="Times New Roman"/>
          <w:i/>
          <w:iCs/>
          <w:sz w:val="28"/>
          <w:szCs w:val="28"/>
          <w:lang w:val="sv-SE"/>
        </w:rPr>
        <w:t>facebook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تويتتر دان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. اين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له انتارا مودوس او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رند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اوتام مريك اونتوق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كاديرن دان مركروت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ساسر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رتي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ديواس، رماج سم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للاكي ماهو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ون وانيتا اونتوق بر</w:t>
      </w:r>
      <w:r>
        <w:rPr>
          <w:rFonts w:ascii="ArialJawi" w:eastAsia="Times New Roman" w:hAnsi="ArialJawi" w:cs="Jawi - Biasa"/>
          <w:sz w:val="44"/>
          <w:szCs w:val="44"/>
          <w:rtl/>
        </w:rPr>
        <w:t>فضغ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اديولو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رجوا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مريك.</w:t>
      </w:r>
    </w:p>
    <w:p w:rsidR="00311444" w:rsidRDefault="002F65BE" w:rsidP="0031144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رسو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الن بسر تيمبول اياله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اومت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ماسيه كليرو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اجرن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ايكستريمس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دباوا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ميليتن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؟ تيدق لا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اياله كران مريك مندعوا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سديا اد مرو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اكن سبواه كراجأن </w:t>
      </w:r>
      <w:r w:rsidR="00311444">
        <w:rPr>
          <w:rFonts w:ascii="ArialJawi" w:eastAsia="Times New Roman" w:hAnsi="ArialJawi" w:cs="Traditional Arabic" w:hint="cs"/>
          <w:sz w:val="44"/>
          <w:szCs w:val="44"/>
          <w:rtl/>
        </w:rPr>
        <w:t>طاغوت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lastRenderedPageBreak/>
        <w:t>سكولر. حقيقت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مريك تيدق مندا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مبارن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ناءي كونفليك د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ريا سهي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ملابيلكن اوسها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يهق بركواس دالم مننت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من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ميليتن </w:t>
      </w:r>
      <w:r w:rsidR="00311444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رو-شيعة ماله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 اونتوق ملاكوكن جهاد قت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ل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كران مندعوا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مرينته تيدق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قكن القرءان دان ا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سن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رتيمان ا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وان دان كهندق هاوا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نفسو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مريك </w:t>
      </w:r>
      <w:r w:rsidR="00311444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منوبوهكن دول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ين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خليف</w:t>
      </w:r>
      <w:r w:rsidR="00311444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دالم كال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مريك.</w:t>
      </w:r>
    </w:p>
    <w:p w:rsidR="001A12DD" w:rsidRDefault="002F65BE" w:rsidP="00F358C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مريك ترابا</w:t>
      </w:r>
      <w:r w:rsidR="00311444" w:rsidRPr="002F65B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ددالم سولوهن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هاي دسببكن سيستم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ايأن ديري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لمه، عمل عباد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</w:t>
      </w:r>
      <w:r w:rsidR="00311444" w:rsidRPr="00311444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311444">
        <w:rPr>
          <w:rFonts w:ascii="ArialJawi" w:eastAsia="Times New Roman" w:hAnsi="ArialJawi" w:cs="Traditional Arabic"/>
          <w:sz w:val="44"/>
          <w:szCs w:val="44"/>
          <w:rtl/>
        </w:rPr>
        <w:t>خلاق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برتنتا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القرءان، ا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سن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، 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جم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اع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قياس. ماله، مريك موده ملابيلكن 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ولو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تيدق سأليرن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 w:rsidR="00311444">
        <w:rPr>
          <w:rFonts w:ascii="ArialJawi" w:eastAsia="Times New Roman" w:hAnsi="ArialJawi" w:cs="Traditional Arabic" w:hint="cs"/>
          <w:sz w:val="44"/>
          <w:szCs w:val="44"/>
          <w:rtl/>
        </w:rPr>
        <w:t>طاغوت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سكولر، ش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</w:t>
      </w:r>
      <w:r w:rsidR="0031144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ك، سست، مرتد دان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كافير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سرتا بر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صفة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راديكل. الله </w:t>
      </w:r>
      <w:r>
        <w:rPr>
          <w:rFonts w:ascii="ArialJawi" w:eastAsia="Times New Roman" w:hAnsi="ArialJawi" w:cs="Jawi - Biasa"/>
          <w:sz w:val="44"/>
          <w:szCs w:val="44"/>
          <w:rtl/>
        </w:rPr>
        <w:t>سبحانه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وتعالى تله منجلسكن ددالم سور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الفاتحة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ايات </w:t>
      </w:r>
      <w:r w:rsidRPr="001A12DD">
        <w:rPr>
          <w:rFonts w:ascii="ArialJawi" w:eastAsia="Times New Roman" w:hAnsi="ArialJawi" w:cs="Jawi - Biasa"/>
          <w:sz w:val="40"/>
          <w:szCs w:val="36"/>
          <w:rtl/>
        </w:rPr>
        <w:t>7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AD5579" w:rsidRDefault="00AD5579" w:rsidP="00AD5579">
      <w:pPr>
        <w:bidi/>
        <w:spacing w:after="0" w:line="240" w:lineRule="auto"/>
        <w:jc w:val="center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324475" cy="561975"/>
            <wp:effectExtent l="19050" t="0" r="9525" b="0"/>
            <wp:docPr id="9" name="Picture 7" descr="C:\Documents and Settings\rushdan\Desktop\KHUTBAH 2016\JANUARI 2016\GELAP DALAM SULUHAN CAHAYA 29012016\ayat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hdan\Desktop\KHUTBAH 2016\JANUARI 2016\GELAP DALAM SULUHAN CAHAYA 29012016\ayat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DD" w:rsidRDefault="002F65BE" w:rsidP="00AD5579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1A12DD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“ تونجو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كيله كامي جالن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لوروس. </w:t>
      </w:r>
      <w:r w:rsidR="00311444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جالن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كاو تله كورنياكن نعمت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مريك، بوكن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جالن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كاو تله موركا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دان بوكن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ولا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جالن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سست“.</w:t>
      </w:r>
    </w:p>
    <w:p w:rsidR="001A12DD" w:rsidRPr="001A12DD" w:rsidRDefault="002F65BE" w:rsidP="00AD557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1A12DD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 سبحانه وتعالى،</w:t>
      </w:r>
    </w:p>
    <w:p w:rsidR="001A12DD" w:rsidRDefault="002F65BE" w:rsidP="00F358C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>در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رياليتي اين، دا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 كيت كاتاكن بهاوا انتارا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يري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سلفي جهاد</w:t>
      </w:r>
      <w:r w:rsidR="001A12DD" w:rsidRPr="001A12DD">
        <w:rPr>
          <w:rFonts w:ascii="ArialJawi" w:eastAsia="Times New Roman" w:hAnsi="ArialJawi" w:cs="Traditional Arabic" w:hint="cs"/>
          <w:sz w:val="44"/>
          <w:szCs w:val="44"/>
          <w:rtl/>
        </w:rPr>
        <w:t>ي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روموسيكن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A12DD" w:rsidRPr="00856EED">
        <w:rPr>
          <w:rFonts w:ascii="Times New Roman" w:eastAsia="Times New Roman" w:hAnsi="Times New Roman" w:cs="Times New Roman"/>
          <w:sz w:val="36"/>
          <w:szCs w:val="36"/>
        </w:rPr>
        <w:t>IS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برتنتا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عقيدة 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1A12DD">
        <w:rPr>
          <w:rFonts w:ascii="ArialJawi" w:eastAsia="Times New Roman" w:hAnsi="ArialJawi" w:cs="Jawi - Biasa"/>
          <w:sz w:val="44"/>
          <w:szCs w:val="44"/>
          <w:rtl/>
        </w:rPr>
        <w:t>هل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سن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و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لجماع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11444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منولق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 xml:space="preserve"> دان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تيدق مر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اعيك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علماء 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معت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بر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>؛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فاناتي</w:t>
      </w:r>
      <w:r w:rsidR="001A12DD" w:rsidRPr="001A12DD">
        <w:rPr>
          <w:rFonts w:ascii="ArialJawi" w:eastAsia="Times New Roman" w:hAnsi="ArialJawi" w:cs="Traditional Arabic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علماء دري كال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مريك سهاج; ممهمي ايات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القرءان س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ارا ليتيرال دان 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>لوجيك سمات</w:t>
      </w:r>
      <w:r w:rsidR="00F358CB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; من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فسيركن ايات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lastRenderedPageBreak/>
        <w:t>القرءان تن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قاعد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ت;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كاري كدودو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كن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حديث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نبي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 صحابة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سومبر اجرن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; تيدق مر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اعيك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فتوى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دالم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ارا;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وبه اساس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عباد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تله دتت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كن شرع; دان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كا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فير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كن سسام مسلم تن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دليل شرعي كران تيدق سأليرن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مريك.</w:t>
      </w:r>
    </w:p>
    <w:p w:rsidR="001A12DD" w:rsidRDefault="002F65BE" w:rsidP="00F358C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برداسركن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يري</w:t>
      </w:r>
      <w:r w:rsidR="001A12DD" w:rsidRPr="001A12DD">
        <w:rPr>
          <w:rFonts w:ascii="Times New Roman" w:eastAsia="Times New Roman" w:hAnsi="Times New Roman" w:cs="Times New Roman" w:hint="cs"/>
          <w:sz w:val="32"/>
          <w:szCs w:val="32"/>
          <w:rtl/>
        </w:rPr>
        <w:t>٢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تادي، </w:t>
      </w: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من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سكن بهاوا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اين جك تيدق دبندو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دري اول اكن تروس بركمب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حاصيلكن تيندق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راديكل دان ايكستريماس. اين برت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تن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Pr="001A12DD">
        <w:rPr>
          <w:rFonts w:ascii="ArialJawi" w:eastAsia="Times New Roman" w:hAnsi="ArialJawi" w:cs="Traditional Arabic"/>
          <w:sz w:val="44"/>
          <w:szCs w:val="44"/>
          <w:rtl/>
        </w:rPr>
        <w:t>حديث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رسول الله 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دروايتكن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امام مسلم بهاوا، “سسيا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سهاج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كلوار دري كطاعتن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مرينته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ليسيهي جماعه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برساتو دباوه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مرينته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لالو دي ماتي، دي ماتي دالم كادأن جاهلية; دان سسيا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دباوه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نجي بوتا، لالو دي ماره كران 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ص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بية اتاو برجوا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كران </w:t>
      </w:r>
      <w:r w:rsidR="00F358CB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1A12DD">
        <w:rPr>
          <w:rFonts w:ascii="ArialJawi" w:eastAsia="Times New Roman" w:hAnsi="ArialJawi" w:cs="Jawi - Biasa" w:hint="cs"/>
          <w:sz w:val="44"/>
          <w:szCs w:val="44"/>
          <w:rtl/>
        </w:rPr>
        <w:t>ص</w:t>
      </w:r>
      <w:r w:rsidR="001A12DD" w:rsidRPr="002F65BE">
        <w:rPr>
          <w:rFonts w:ascii="ArialJawi" w:eastAsia="Times New Roman" w:hAnsi="ArialJawi" w:cs="Jawi - Biasa"/>
          <w:sz w:val="44"/>
          <w:szCs w:val="44"/>
          <w:rtl/>
        </w:rPr>
        <w:t>بية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لالو دي تربونوه، دي تربونوه دالم كادأن جاهلية.“</w:t>
      </w:r>
    </w:p>
    <w:p w:rsidR="001A12DD" w:rsidRPr="001A12DD" w:rsidRDefault="002F65BE" w:rsidP="00AD5579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1A12DD">
        <w:rPr>
          <w:rFonts w:ascii="ArialJawi" w:eastAsia="Times New Roman" w:hAnsi="ArialJawi" w:cs="Jawi - Biasa"/>
          <w:b/>
          <w:bCs/>
          <w:sz w:val="44"/>
          <w:szCs w:val="44"/>
          <w:rtl/>
        </w:rPr>
        <w:t>سيداغ جمعة يغ درحمتي الله سبحانه وتعالى،</w:t>
      </w:r>
    </w:p>
    <w:p w:rsidR="00A96B93" w:rsidRDefault="002F65BE" w:rsidP="00A96B9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سكالي لا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بر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سان بهاوا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اجر اومت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 برسيك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سدرهان دالم ستيا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عمالن دان تيندق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ن.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 ماس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سام، كيت جو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دمينتا سو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 منجا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وهي سبار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بنتوق 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فهمن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اتاو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ربواتن ايكستريماس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كسن</w:t>
      </w:r>
      <w:r>
        <w:rPr>
          <w:rFonts w:ascii="ArialJawi" w:eastAsia="Times New Roman" w:hAnsi="ArialJawi" w:cs="Jawi - Biasa"/>
          <w:sz w:val="44"/>
          <w:szCs w:val="44"/>
          <w:rtl/>
        </w:rPr>
        <w:t>ث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اكن منججسكن كهرمونيان،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ادوان، كستابيلن سرتا كسلامتن امة دان ن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ارا.جوسترو، بوليه ممبريكن ت</w:t>
      </w:r>
      <w:r>
        <w:rPr>
          <w:rFonts w:ascii="ArialJawi" w:eastAsia="Times New Roman" w:hAnsi="ArialJawi" w:cs="Jawi - Biasa"/>
          <w:sz w:val="44"/>
          <w:szCs w:val="44"/>
          <w:rtl/>
        </w:rPr>
        <w:t>غضف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ن ني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تيف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ترهاد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كسو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خ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دان كموليا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أضام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ايت، كيت دتونتوت 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 منم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يلكن كموليا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اخلاق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، سيك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دان ك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ريبادين تي</w:t>
      </w:r>
      <w:r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اي مسلم سجاتي سلاري د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توجوان </w:t>
      </w:r>
      <w:r>
        <w:rPr>
          <w:rFonts w:ascii="ArialJawi" w:eastAsia="Times New Roman" w:hAnsi="ArialJawi" w:cs="Jawi - Biasa"/>
          <w:sz w:val="44"/>
          <w:szCs w:val="44"/>
          <w:rtl/>
        </w:rPr>
        <w:t>فغ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وتوسن 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lastRenderedPageBreak/>
        <w:t xml:space="preserve">رسول الله 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ممباوا رحمة 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 سلوروه اومت دان سكالين عالم.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خير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خطبة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هاري اين، </w:t>
      </w:r>
      <w:r w:rsidRPr="00A96B93">
        <w:rPr>
          <w:rFonts w:ascii="ArialJawi" w:eastAsia="Times New Roman" w:hAnsi="ArialJawi" w:cs="Traditional Arabic"/>
          <w:sz w:val="44"/>
          <w:szCs w:val="44"/>
          <w:rtl/>
        </w:rPr>
        <w:t>خاطب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ين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اجق سيداغ جماعه سكالين اونتوق م</w:t>
      </w:r>
      <w:r>
        <w:rPr>
          <w:rFonts w:ascii="ArialJawi" w:eastAsia="Times New Roman" w:hAnsi="ArialJawi" w:cs="Jawi - Biasa"/>
          <w:sz w:val="44"/>
          <w:szCs w:val="44"/>
          <w:rtl/>
        </w:rPr>
        <w:t>غ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حياتي ببرا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ركارا برايكوت سبا</w:t>
      </w:r>
      <w:r>
        <w:rPr>
          <w:rFonts w:ascii="ArialJawi" w:eastAsia="Times New Roman" w:hAnsi="ArialJawi" w:cs="Jawi - Biasa"/>
          <w:sz w:val="44"/>
          <w:szCs w:val="44"/>
          <w:rtl/>
        </w:rPr>
        <w:t>ض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ندوان دان </w:t>
      </w:r>
      <w:r>
        <w:rPr>
          <w:rFonts w:ascii="ArialJawi" w:eastAsia="Times New Roman" w:hAnsi="ArialJawi" w:cs="Jawi - Biasa"/>
          <w:sz w:val="44"/>
          <w:szCs w:val="44"/>
          <w:rtl/>
        </w:rPr>
        <w:t>ف</w:t>
      </w:r>
      <w:r w:rsidRPr="002F65BE">
        <w:rPr>
          <w:rFonts w:ascii="ArialJawi" w:eastAsia="Times New Roman" w:hAnsi="ArialJawi" w:cs="Jawi - Biasa"/>
          <w:sz w:val="44"/>
          <w:szCs w:val="44"/>
          <w:rtl/>
        </w:rPr>
        <w:t>دومن برسام:</w:t>
      </w:r>
    </w:p>
    <w:p w:rsidR="00A96B93" w:rsidRPr="00A96B93" w:rsidRDefault="00A96B93" w:rsidP="00A96B93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A96B93" w:rsidTr="00A96B93">
        <w:tc>
          <w:tcPr>
            <w:tcW w:w="828" w:type="dxa"/>
          </w:tcPr>
          <w:p w:rsidR="00A96B93" w:rsidRP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96B93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فرتام:</w:t>
            </w:r>
          </w:p>
        </w:tc>
        <w:tc>
          <w:tcPr>
            <w:tcW w:w="8748" w:type="dxa"/>
          </w:tcPr>
          <w:p w:rsid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ماهمن تنت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اجرن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سبنر سا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ت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نتي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 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لقكن تفسيرن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ساله تنت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A96B93" w:rsidTr="00A96B93">
        <w:tc>
          <w:tcPr>
            <w:tcW w:w="828" w:type="dxa"/>
          </w:tcPr>
          <w:p w:rsidR="00A96B93" w:rsidRP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96B93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كدوا:</w:t>
            </w:r>
          </w:p>
        </w:tc>
        <w:tc>
          <w:tcPr>
            <w:tcW w:w="8748" w:type="dxa"/>
          </w:tcPr>
          <w:p w:rsid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لاكوكن دعوة دالم برجهاد س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خ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ارا حكمه دان بيجقسان سرتا برلمه-لمبوت، بوكن ككراسن دان 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ض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انسان.</w:t>
            </w:r>
          </w:p>
        </w:tc>
      </w:tr>
      <w:tr w:rsidR="00A96B93" w:rsidTr="00A96B93">
        <w:tc>
          <w:tcPr>
            <w:tcW w:w="828" w:type="dxa"/>
          </w:tcPr>
          <w:p w:rsidR="00A96B93" w:rsidRP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A96B93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كتيض:</w:t>
            </w:r>
          </w:p>
        </w:tc>
        <w:tc>
          <w:tcPr>
            <w:tcW w:w="8748" w:type="dxa"/>
          </w:tcPr>
          <w:p w:rsidR="00A96B93" w:rsidRDefault="00A96B93" w:rsidP="00A96B93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تعصوب د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ندا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 سم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يت 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برموتيف ك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نتي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ريبادي دان </w:t>
            </w:r>
            <w:r w:rsidRPr="00A96B93">
              <w:rPr>
                <w:rFonts w:ascii="ArialJawi" w:eastAsia="Times New Roman" w:hAnsi="ArialJawi" w:cs="Traditional Arabic"/>
                <w:sz w:val="44"/>
                <w:szCs w:val="44"/>
                <w:rtl/>
              </w:rPr>
              <w:t>منافيكن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ف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ندا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ن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أورغ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لاين اداله تندا برمولا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ث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اليرن س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أورغ</w:t>
            </w:r>
            <w:r w:rsidRPr="002F65BE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ايكستريماس.</w:t>
            </w:r>
          </w:p>
        </w:tc>
      </w:tr>
    </w:tbl>
    <w:p w:rsidR="002F65BE" w:rsidRPr="00A96B93" w:rsidRDefault="00AD5579" w:rsidP="00AD5579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457825" cy="1266825"/>
            <wp:effectExtent l="19050" t="0" r="9525" b="0"/>
            <wp:docPr id="10" name="Picture 10" descr="C:\Documents and Settings\rushdan\Desktop\KHUTBAH 2016\JANUARI 2016\GELAP DALAM SULUHAN CAHAYA 29012016\ayat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ushdan\Desktop\KHUTBAH 2016\JANUARI 2016\GELAP DALAM SULUHAN CAHAYA 29012016\ayat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B93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2F65BE" w:rsidRPr="00A96B93">
        <w:rPr>
          <w:rFonts w:ascii="ArialJawi" w:eastAsia="Times New Roman" w:hAnsi="ArialJawi" w:cs="Jawi - Biasa"/>
          <w:b/>
          <w:bCs/>
          <w:sz w:val="44"/>
          <w:szCs w:val="44"/>
          <w:rtl/>
        </w:rPr>
        <w:t>مقصودث: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“سسو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وه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تله دات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د كامو س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رسول دري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ولو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ن كامو سنديري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311444">
        <w:rPr>
          <w:rFonts w:ascii="ArialJawi" w:eastAsia="Times New Roman" w:hAnsi="ArialJawi" w:cs="Jawi - Biasa"/>
          <w:sz w:val="44"/>
          <w:szCs w:val="44"/>
          <w:rtl/>
        </w:rPr>
        <w:t>ياءيت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نبي محمد صلى الله عليه وسلم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منجادي سا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ت برت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دا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سبار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كسوسهن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دت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F22B4D">
        <w:rPr>
          <w:rFonts w:ascii="ArialJawi" w:eastAsia="Times New Roman" w:hAnsi="ArialJawi" w:cs="Jawi - Biasa"/>
          <w:sz w:val="44"/>
          <w:szCs w:val="44"/>
          <w:rtl/>
        </w:rPr>
        <w:t>أوليه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كامو،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سا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ت طمع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ينكن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كبا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ي</w:t>
      </w:r>
      <w:r w:rsidR="00A96B93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كن با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ض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ي كامو دان دي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ولا منوم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هكن 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راسان بلس سرتا كاسيه ساي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غث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ك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ف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د 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أورغ</w:t>
      </w:r>
      <w:r w:rsidR="00A96B93" w:rsidRPr="00A96B9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ي</w:t>
      </w:r>
      <w:r w:rsidR="002F65BE">
        <w:rPr>
          <w:rFonts w:ascii="ArialJawi" w:eastAsia="Times New Roman" w:hAnsi="ArialJawi" w:cs="Jawi - Biasa"/>
          <w:sz w:val="44"/>
          <w:szCs w:val="44"/>
          <w:rtl/>
        </w:rPr>
        <w:t>غ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 xml:space="preserve"> برايمان“. </w:t>
      </w:r>
      <w:r w:rsidR="00626698">
        <w:rPr>
          <w:rFonts w:ascii="ArialJawi" w:eastAsia="Times New Roman" w:hAnsi="ArialJawi" w:cs="Jawi - Biasa"/>
          <w:sz w:val="44"/>
          <w:szCs w:val="44"/>
          <w:rtl/>
        </w:rPr>
        <w:t>(</w:t>
      </w:r>
      <w:r w:rsidR="002F65BE" w:rsidRPr="002F65BE">
        <w:rPr>
          <w:rFonts w:ascii="ArialJawi" w:eastAsia="Times New Roman" w:hAnsi="ArialJawi" w:cs="Jawi - Biasa"/>
          <w:sz w:val="44"/>
          <w:szCs w:val="44"/>
          <w:rtl/>
        </w:rPr>
        <w:t>التاوبه:</w:t>
      </w:r>
      <w:r w:rsidR="002F65BE" w:rsidRPr="00A96B93">
        <w:rPr>
          <w:rFonts w:ascii="ArialJawi" w:eastAsia="Times New Roman" w:hAnsi="ArialJawi" w:cs="Jawi - Biasa"/>
          <w:sz w:val="40"/>
          <w:szCs w:val="36"/>
          <w:rtl/>
        </w:rPr>
        <w:t>128</w:t>
      </w:r>
      <w:r w:rsidR="00D10F1D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2F65BE" w:rsidRDefault="002F65BE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lastRenderedPageBreak/>
        <w:drawing>
          <wp:inline distT="0" distB="0" distL="0" distR="0">
            <wp:extent cx="5943600" cy="2066515"/>
            <wp:effectExtent l="19050" t="0" r="0" b="0"/>
            <wp:docPr id="1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BE" w:rsidRDefault="002F65BE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</w:p>
    <w:p w:rsidR="002F65BE" w:rsidRDefault="002F65BE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</w:p>
    <w:p w:rsidR="002F65BE" w:rsidRDefault="002F65BE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</w:p>
    <w:p w:rsidR="002F65BE" w:rsidRDefault="002F65BE" w:rsidP="00BB71FC">
      <w:pPr>
        <w:spacing w:after="0" w:line="360" w:lineRule="auto"/>
        <w:rPr>
          <w:rFonts w:ascii="Arial" w:hAnsi="Arial" w:cs="Traditional Arabic"/>
          <w:sz w:val="24"/>
          <w:szCs w:val="24"/>
        </w:rPr>
      </w:pPr>
    </w:p>
    <w:p w:rsidR="002F65BE" w:rsidRPr="007F6E95" w:rsidRDefault="002F65BE" w:rsidP="002F65BE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7F6E95">
        <w:rPr>
          <w:rFonts w:ascii="Arial" w:hAnsi="Arial"/>
          <w:sz w:val="28"/>
          <w:szCs w:val="28"/>
        </w:rPr>
        <w:br w:type="page"/>
      </w: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</w:rPr>
        <w:drawing>
          <wp:anchor distT="18288" distB="0" distL="14478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2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2F65BE" w:rsidRPr="007F6E95" w:rsidTr="002F65BE">
        <w:tc>
          <w:tcPr>
            <w:tcW w:w="9576" w:type="dxa"/>
          </w:tcPr>
          <w:p w:rsidR="002F65BE" w:rsidRPr="007F6E95" w:rsidRDefault="002F65BE" w:rsidP="002F65BE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7F6E9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</w:t>
            </w:r>
            <w:r w:rsidRPr="007F6E9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كدوا</w:t>
            </w:r>
            <w:r w:rsidRPr="007F6E9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2F65BE" w:rsidRPr="007F6E95" w:rsidRDefault="002F65BE" w:rsidP="002F65B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2F65BE" w:rsidRPr="007F6E95" w:rsidRDefault="002F65BE" w:rsidP="002F65BE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F65BE" w:rsidRPr="007F6E95" w:rsidRDefault="00AD5579" w:rsidP="002F65BE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3" name="Picture 13" descr="C:\Documents and Settings\rushdan\Desktop\KHUTBAH 2016\JANUARI 2016\GELAP DALAM SULUHAN CAHAYA 29012016\ayat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ushdan\Desktop\KHUTBAH 2016\JANUARI 2016\GELAP DALAM SULUHAN CAHAYA 29012016\ayat5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BE" w:rsidRPr="007F6E95" w:rsidRDefault="002F65BE" w:rsidP="00E679B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6B93" w:rsidRPr="00A96B93" w:rsidRDefault="002F65BE" w:rsidP="002F65BE">
      <w:pPr>
        <w:bidi/>
        <w:spacing w:after="0" w:line="240" w:lineRule="auto"/>
        <w:jc w:val="both"/>
        <w:rPr>
          <w:rFonts w:ascii="ArialJawi" w:hAnsi="ArialJawi" w:cs="Jawi - Biasa"/>
          <w:b/>
          <w:bCs/>
          <w:color w:val="000000"/>
          <w:sz w:val="44"/>
          <w:szCs w:val="44"/>
          <w:rtl/>
        </w:rPr>
      </w:pPr>
      <w:r w:rsidRPr="00A96B93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سيداغ جمعة يغ درحمتي الله سبحانه وتعالى،</w:t>
      </w:r>
    </w:p>
    <w:p w:rsidR="00626698" w:rsidRDefault="002F65BE" w:rsidP="00626698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44"/>
          <w:szCs w:val="44"/>
          <w:rtl/>
        </w:rPr>
      </w:pPr>
      <w:r w:rsidRPr="00A96B93">
        <w:rPr>
          <w:rStyle w:val="apple-converted-space"/>
          <w:rFonts w:ascii="ArialJawi" w:hAnsi="ArialJawi" w:cs="Traditional Arabic"/>
          <w:color w:val="000000"/>
          <w:sz w:val="44"/>
          <w:szCs w:val="44"/>
        </w:rPr>
        <w:t> </w:t>
      </w:r>
      <w:r w:rsidRPr="00A96B93">
        <w:rPr>
          <w:rFonts w:ascii="ArialJawi" w:hAnsi="ArialJawi" w:cs="Traditional Arabic"/>
          <w:color w:val="000000"/>
          <w:sz w:val="44"/>
          <w:szCs w:val="44"/>
          <w:rtl/>
        </w:rPr>
        <w:t>تاريخ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فيبرواري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1974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تله من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خ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اتتكن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ريستيوا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نتي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دالم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مبنتوق</w:t>
      </w:r>
      <w:r w:rsidR="00A96B93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 كوالا لوم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ور سبا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اي ايبو ن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ارا مليسيا دان ولاي</w:t>
      </w:r>
      <w:r w:rsidR="00A96B93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رسكوتوان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رتام سبلوم توروت دسرتاي </w:t>
      </w:r>
      <w:r w:rsidR="00F22B4D">
        <w:rPr>
          <w:rFonts w:ascii="ArialJawi" w:hAnsi="ArialJawi" w:cs="Jawi - Biasa"/>
          <w:color w:val="000000"/>
          <w:sz w:val="44"/>
          <w:szCs w:val="44"/>
          <w:rtl/>
        </w:rPr>
        <w:t>أوليه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لابوان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د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16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ا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ريل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1984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دان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وتراجاي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د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فيبرواري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2001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. رنتتن ايت، </w:t>
      </w:r>
      <w:r w:rsidRPr="00A96B93">
        <w:rPr>
          <w:rFonts w:ascii="ArialJawi" w:hAnsi="ArialJawi" w:cs="Traditional Arabic"/>
          <w:color w:val="000000"/>
          <w:sz w:val="44"/>
          <w:szCs w:val="44"/>
          <w:rtl/>
        </w:rPr>
        <w:t>تاريخ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Pr="00A96B93">
        <w:rPr>
          <w:rFonts w:ascii="ArialJawi" w:hAnsi="ArialJawi" w:cs="Jawi - Biasa"/>
          <w:color w:val="000000"/>
          <w:sz w:val="42"/>
          <w:szCs w:val="40"/>
          <w:rtl/>
        </w:rPr>
        <w:t>1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فيبرواري ستيا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تاهون تله دسمبوت سبا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اي </w:t>
      </w:r>
      <w:r w:rsidRPr="00A96B93">
        <w:rPr>
          <w:rFonts w:ascii="ArialJawi" w:hAnsi="ArialJawi" w:cs="Jawi - Biasa"/>
          <w:b/>
          <w:bCs/>
          <w:color w:val="000000"/>
          <w:sz w:val="44"/>
          <w:szCs w:val="44"/>
          <w:u w:val="single"/>
          <w:rtl/>
        </w:rPr>
        <w:t>هاري ولاي</w:t>
      </w:r>
      <w:r w:rsidR="00A96B93">
        <w:rPr>
          <w:rFonts w:ascii="ArialJawi" w:hAnsi="ArialJawi" w:cs="Jawi - Biasa" w:hint="cs"/>
          <w:b/>
          <w:bCs/>
          <w:color w:val="000000"/>
          <w:sz w:val="44"/>
          <w:szCs w:val="44"/>
          <w:u w:val="single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</w:rPr>
        <w:t>.</w:t>
      </w:r>
      <w:r w:rsidRPr="002F65BE">
        <w:rPr>
          <w:rFonts w:ascii="ArialJawi" w:hAnsi="ArialJawi" w:cs="Jawi - Biasa"/>
          <w:color w:val="000000"/>
          <w:sz w:val="44"/>
          <w:szCs w:val="44"/>
        </w:rPr>
        <w:br/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ممستيكن كماجوان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،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لبا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اي اوسها تله دان سدا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داوسهاكن </w:t>
      </w:r>
      <w:r w:rsidR="00F22B4D">
        <w:rPr>
          <w:rFonts w:ascii="ArialJawi" w:hAnsi="ArialJawi" w:cs="Jawi - Biasa"/>
          <w:color w:val="000000"/>
          <w:sz w:val="44"/>
          <w:szCs w:val="44"/>
          <w:rtl/>
        </w:rPr>
        <w:t>أوليه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يهق كمنترين ولاي</w:t>
      </w:r>
      <w:r w:rsidR="00A96B93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رسكوتوان د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 كرجاسام 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ينسي</w:t>
      </w:r>
      <w:r w:rsidR="00A96B93" w:rsidRPr="00A96B93">
        <w:rPr>
          <w:rFonts w:ascii="Times New Roman" w:hAnsi="Times New Roman" w:cs="Times New Roman" w:hint="cs"/>
          <w:color w:val="000000"/>
          <w:sz w:val="36"/>
          <w:szCs w:val="36"/>
          <w:rtl/>
        </w:rPr>
        <w:t>٢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كراجأن دان </w:t>
      </w:r>
      <w:r w:rsidR="00A96B93">
        <w:rPr>
          <w:rFonts w:ascii="Times New Roman" w:hAnsi="Times New Roman" w:cs="Times New Roman"/>
          <w:color w:val="000000"/>
          <w:sz w:val="36"/>
          <w:szCs w:val="36"/>
        </w:rPr>
        <w:t>NGo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ممستيكن كسجهترأن ور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="00A96B93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ترجامين. 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خ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ونتوه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،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رو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رام او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راسي بنترس 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lastRenderedPageBreak/>
        <w:t>اكتي</w:t>
      </w:r>
      <w:r w:rsidR="00F22B4D">
        <w:rPr>
          <w:rFonts w:ascii="ArialJawi" w:hAnsi="ArialJawi" w:cs="Jawi - Biasa"/>
          <w:color w:val="000000"/>
          <w:sz w:val="44"/>
          <w:szCs w:val="44"/>
          <w:rtl/>
        </w:rPr>
        <w:t>ؤ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يتي حرام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="00626698" w:rsidRPr="00626698">
        <w:rPr>
          <w:rFonts w:ascii="Times New Roman" w:hAnsi="Times New Roman" w:cs="Times New Roman"/>
          <w:sz w:val="36"/>
          <w:szCs w:val="36"/>
          <w:lang w:val="ms-MY"/>
        </w:rPr>
        <w:t>OPS BAH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منا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ني 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جالا سوسيال،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رو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رام رومه مم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و ميلي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ك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="00626698" w:rsidRPr="00626698">
        <w:rPr>
          <w:rFonts w:ascii="Times New Roman" w:hAnsi="Times New Roman" w:cs="Times New Roman"/>
          <w:sz w:val="36"/>
          <w:szCs w:val="36"/>
          <w:lang w:val="ms-MY"/>
        </w:rPr>
        <w:t>RUMAWIP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ممبنتو ور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كور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كمم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وان، دان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رو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رام </w:t>
      </w:r>
      <w:r w:rsidR="00626698" w:rsidRPr="00626698">
        <w:rPr>
          <w:rFonts w:ascii="Times New Roman" w:hAnsi="Times New Roman" w:cs="Times New Roman"/>
          <w:i/>
          <w:iCs/>
          <w:sz w:val="36"/>
          <w:szCs w:val="36"/>
          <w:lang w:val="ms-MY"/>
        </w:rPr>
        <w:t>Task Force</w:t>
      </w:r>
      <w:r w:rsidRPr="00626698">
        <w:rPr>
          <w:rFonts w:ascii="ArialJawi" w:hAnsi="ArialJawi" w:cs="Jawi - Biasa"/>
          <w:color w:val="000000"/>
          <w:sz w:val="48"/>
          <w:szCs w:val="52"/>
          <w:rtl/>
        </w:rPr>
        <w:t xml:space="preserve"> 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كبرسيهن 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ممستيكن ولاي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اين برتمبه 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خ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ريا دان سجهترا. </w:t>
      </w:r>
      <w:r w:rsidR="00F22B4D">
        <w:rPr>
          <w:rFonts w:ascii="ArialJawi" w:hAnsi="ArialJawi" w:cs="Jawi - Biasa"/>
          <w:color w:val="000000"/>
          <w:sz w:val="44"/>
          <w:szCs w:val="44"/>
          <w:rtl/>
        </w:rPr>
        <w:t>أوليه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ايت، </w:t>
      </w:r>
      <w:r>
        <w:rPr>
          <w:rFonts w:ascii="ArialJawi" w:hAnsi="ArialJawi" w:cs="Jawi - Biasa"/>
          <w:color w:val="000000"/>
          <w:sz w:val="44"/>
          <w:szCs w:val="44"/>
          <w:rtl/>
        </w:rPr>
        <w:t>منبر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م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رو كوميتمن در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د سموا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يهق تراوتما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ور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ولاي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 سما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ت تيما سمبوتن </w:t>
      </w:r>
      <w:r w:rsidR="00626698" w:rsidRPr="0062669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’</w:t>
      </w:r>
      <w:r w:rsidRPr="0062669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ولاي</w:t>
      </w:r>
      <w:r w:rsidR="00626698" w:rsidRPr="0062669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ة</w:t>
      </w:r>
      <w:r w:rsidRPr="0062669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 xml:space="preserve"> </w:t>
      </w:r>
      <w:r w:rsidR="00D10F1D" w:rsidRPr="0062669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خ</w:t>
      </w:r>
      <w:r w:rsidRPr="0062669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ريا رعيت سجهترا</w:t>
      </w:r>
      <w:r w:rsidR="00626698">
        <w:rPr>
          <w:rFonts w:ascii="ArialJawi" w:hAnsi="ArialJawi" w:cs="Jawi - Biasa" w:hint="cs"/>
          <w:b/>
          <w:bCs/>
          <w:color w:val="000000"/>
          <w:sz w:val="44"/>
          <w:szCs w:val="44"/>
          <w:rtl/>
        </w:rPr>
        <w:t>‘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، 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 دا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ت برسام</w:t>
      </w:r>
      <w:r w:rsidR="00626698" w:rsidRPr="00626698">
        <w:rPr>
          <w:rFonts w:ascii="Times New Roman" w:hAnsi="Times New Roman" w:cs="Times New Roman" w:hint="cs"/>
          <w:color w:val="000000"/>
          <w:sz w:val="36"/>
          <w:szCs w:val="36"/>
          <w:rtl/>
        </w:rPr>
        <w:t>٢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ممستيكن بندر اين تروس دالم كادأن سجهترا، امان دان معمور. </w:t>
      </w:r>
      <w:r w:rsidRPr="00626698">
        <w:rPr>
          <w:rFonts w:ascii="ArialJawi" w:hAnsi="ArialJawi" w:cs="Traditional Arabic"/>
          <w:color w:val="000000"/>
          <w:sz w:val="44"/>
          <w:szCs w:val="44"/>
          <w:rtl/>
        </w:rPr>
        <w:t>فرمان الله سبحانه وتعالى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دالم سور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سباء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ايات </w:t>
      </w:r>
      <w:r w:rsidRPr="00626698">
        <w:rPr>
          <w:rFonts w:ascii="ArialJawi" w:hAnsi="ArialJawi" w:cs="Jawi - Biasa"/>
          <w:color w:val="000000"/>
          <w:sz w:val="40"/>
          <w:szCs w:val="36"/>
          <w:rtl/>
        </w:rPr>
        <w:t>15</w:t>
      </w:r>
      <w:r w:rsidRPr="002F65BE">
        <w:rPr>
          <w:rFonts w:ascii="ArialJawi" w:hAnsi="ArialJawi" w:cs="Jawi - Biasa"/>
          <w:color w:val="000000"/>
          <w:sz w:val="44"/>
          <w:szCs w:val="44"/>
        </w:rPr>
        <w:t>:</w:t>
      </w:r>
    </w:p>
    <w:p w:rsidR="00626698" w:rsidRDefault="00AD5579" w:rsidP="00626698">
      <w:pPr>
        <w:bidi/>
        <w:spacing w:after="0" w:line="240" w:lineRule="auto"/>
        <w:jc w:val="center"/>
        <w:rPr>
          <w:rFonts w:ascii="ArialJawi" w:hAnsi="ArialJawi" w:cs="Jawi - Biasa"/>
          <w:color w:val="000000"/>
          <w:sz w:val="44"/>
          <w:szCs w:val="44"/>
          <w:rtl/>
        </w:rPr>
      </w:pPr>
      <w:r>
        <w:rPr>
          <w:rFonts w:ascii="QCF_BSML" w:hAnsi="QCF_BSML" w:cs="QCF_BSML"/>
          <w:noProof/>
          <w:sz w:val="44"/>
          <w:szCs w:val="44"/>
        </w:rPr>
        <w:drawing>
          <wp:inline distT="0" distB="0" distL="0" distR="0">
            <wp:extent cx="5276850" cy="1343025"/>
            <wp:effectExtent l="19050" t="0" r="0" b="0"/>
            <wp:docPr id="16" name="Picture 16" descr="C:\Documents and Settings\rushdan\Desktop\KHUTBAH 2016\JANUARI 2016\GELAP DALAM SULUHAN CAHAYA 29012016\ayat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rushdan\Desktop\KHUTBAH 2016\JANUARI 2016\GELAP DALAM SULUHAN CAHAYA 29012016\ayat6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BE" w:rsidRPr="002F65BE" w:rsidRDefault="002F65BE" w:rsidP="00626698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lang w:val="ms-MY"/>
        </w:rPr>
      </w:pPr>
      <w:r w:rsidRPr="00626698">
        <w:rPr>
          <w:rFonts w:ascii="ArialJawi" w:hAnsi="ArialJawi" w:cs="Jawi - Biasa"/>
          <w:b/>
          <w:bCs/>
          <w:color w:val="000000"/>
          <w:sz w:val="44"/>
          <w:szCs w:val="44"/>
          <w:rtl/>
        </w:rPr>
        <w:t>مقصودث: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دمي سسو</w:t>
      </w:r>
      <w:r>
        <w:rPr>
          <w:rFonts w:ascii="ArialJawi" w:hAnsi="ArialJawi" w:cs="Jawi - Biasa"/>
          <w:color w:val="000000"/>
          <w:sz w:val="44"/>
          <w:szCs w:val="44"/>
          <w:rtl/>
        </w:rPr>
        <w:t>غض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وه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، اداله با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ي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ندودوق ن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ري س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ب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، سواتو تندا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ممبوقتيكن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موره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الله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تردا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ت دتم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ت تي</w:t>
      </w:r>
      <w:r>
        <w:rPr>
          <w:rFonts w:ascii="ArialJawi" w:hAnsi="ArialJawi" w:cs="Jawi - Biasa"/>
          <w:color w:val="000000"/>
          <w:sz w:val="44"/>
          <w:szCs w:val="44"/>
          <w:rtl/>
        </w:rPr>
        <w:t>غض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ل مريك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="00311444">
        <w:rPr>
          <w:rFonts w:ascii="ArialJawi" w:hAnsi="ArialJawi" w:cs="Jawi - Biasa"/>
          <w:color w:val="000000"/>
          <w:sz w:val="44"/>
          <w:szCs w:val="44"/>
          <w:rtl/>
        </w:rPr>
        <w:t>ياءيت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; تردا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ت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دوا كبون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لواس لا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ي سوبور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،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ترلتق دسبله كانن دان سبله كيري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مريك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لالو دكاتاكن ك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د مريك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: ماكنله دري رزقي 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مبرين توهن كامو دان برشكورله ك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د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>
        <w:rPr>
          <w:rFonts w:ascii="ArialJawi" w:hAnsi="ArialJawi" w:cs="Jawi - Biasa"/>
          <w:color w:val="000000"/>
          <w:sz w:val="44"/>
          <w:szCs w:val="44"/>
          <w:rtl/>
        </w:rPr>
        <w:t>ث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.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ن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ري كامو اين اداله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ن</w:t>
      </w:r>
      <w:r>
        <w:rPr>
          <w:rFonts w:ascii="ArialJawi" w:hAnsi="ArialJawi" w:cs="Jawi - Biasa"/>
          <w:color w:val="000000"/>
          <w:sz w:val="44"/>
          <w:szCs w:val="44"/>
          <w:rtl/>
        </w:rPr>
        <w:t>ض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ري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باءيق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امان دان معمور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، دان </w:t>
      </w:r>
      <w:r w:rsidR="00626698">
        <w:rPr>
          <w:rFonts w:ascii="ArialJawi" w:hAnsi="ArialJawi" w:cs="Jawi - Biasa"/>
          <w:color w:val="000000"/>
          <w:sz w:val="44"/>
          <w:szCs w:val="44"/>
          <w:rtl/>
        </w:rPr>
        <w:t>(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توهن كامو اداله</w:t>
      </w:r>
      <w:r w:rsidR="00D10F1D">
        <w:rPr>
          <w:rFonts w:ascii="ArialJawi" w:hAnsi="ArialJawi" w:cs="Jawi - Biasa"/>
          <w:color w:val="000000"/>
          <w:sz w:val="44"/>
          <w:szCs w:val="44"/>
          <w:rtl/>
        </w:rPr>
        <w:t>)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توهن ي</w:t>
      </w:r>
      <w:r>
        <w:rPr>
          <w:rFonts w:ascii="ArialJawi" w:hAnsi="ArialJawi" w:cs="Jawi - Biasa"/>
          <w:color w:val="000000"/>
          <w:sz w:val="44"/>
          <w:szCs w:val="44"/>
          <w:rtl/>
        </w:rPr>
        <w:t>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 xml:space="preserve"> مها </w:t>
      </w:r>
      <w:r>
        <w:rPr>
          <w:rFonts w:ascii="ArialJawi" w:hAnsi="ArialJawi" w:cs="Jawi - Biasa"/>
          <w:color w:val="000000"/>
          <w:sz w:val="44"/>
          <w:szCs w:val="44"/>
          <w:rtl/>
        </w:rPr>
        <w:t>فغ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ام</w:t>
      </w:r>
      <w:r>
        <w:rPr>
          <w:rFonts w:ascii="ArialJawi" w:hAnsi="ArialJawi" w:cs="Jawi - Biasa"/>
          <w:color w:val="000000"/>
          <w:sz w:val="44"/>
          <w:szCs w:val="44"/>
          <w:rtl/>
        </w:rPr>
        <w:t>ف</w:t>
      </w:r>
      <w:r w:rsidRPr="002F65BE">
        <w:rPr>
          <w:rFonts w:ascii="ArialJawi" w:hAnsi="ArialJawi" w:cs="Jawi - Biasa"/>
          <w:color w:val="000000"/>
          <w:sz w:val="44"/>
          <w:szCs w:val="44"/>
          <w:rtl/>
        </w:rPr>
        <w:t>ون</w:t>
      </w:r>
      <w:r w:rsidRPr="002F65BE">
        <w:rPr>
          <w:rFonts w:ascii="ArialJawi" w:hAnsi="ArialJawi" w:cs="Jawi - Biasa"/>
          <w:color w:val="000000"/>
          <w:sz w:val="44"/>
          <w:szCs w:val="44"/>
        </w:rPr>
        <w:t>.</w:t>
      </w:r>
      <w:r w:rsidR="00626698">
        <w:rPr>
          <w:rFonts w:ascii="ArialJawi" w:hAnsi="ArialJawi" w:cs="Jawi - Biasa" w:hint="cs"/>
          <w:color w:val="000000"/>
          <w:sz w:val="44"/>
          <w:szCs w:val="44"/>
          <w:rtl/>
        </w:rPr>
        <w:t>"</w:t>
      </w:r>
    </w:p>
    <w:p w:rsidR="002F65BE" w:rsidRPr="007F6E95" w:rsidRDefault="002F65BE" w:rsidP="002F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</w:p>
    <w:p w:rsidR="002D34A6" w:rsidRDefault="002D34A6" w:rsidP="00D11D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4"/>
          <w:szCs w:val="44"/>
        </w:rPr>
        <w:lastRenderedPageBreak/>
        <w:drawing>
          <wp:inline distT="0" distB="0" distL="0" distR="0">
            <wp:extent cx="5943600" cy="3200400"/>
            <wp:effectExtent l="19050" t="0" r="0" b="0"/>
            <wp:docPr id="12" name="Picture 19" descr="C:\Documents and Settings\rushdan\Desktop\KHUTBAH 2016\JANUARI 2016\GELAP DALAM SULUHAN CAHAYA 29012016\ayat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ushdan\Desktop\KHUTBAH 2016\JANUARI 2016\GELAP DALAM SULUHAN CAHAYA 29012016\ayat7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34075" cy="2781300"/>
            <wp:effectExtent l="19050" t="0" r="9525" b="0"/>
            <wp:docPr id="15" name="Picture 22" descr="C:\Documents and Settings\rushdan\Desktop\KHUTBAH 2016\JANUARI 2016\GELAP DALAM SULUHAN CAHAYA 29012016\ayat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rushdan\Desktop\KHUTBAH 2016\JANUARI 2016\GELAP DALAM SULUHAN CAHAYA 29012016\ayat8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43600" cy="2085975"/>
            <wp:effectExtent l="19050" t="0" r="0" b="0"/>
            <wp:docPr id="18" name="Picture 25" descr="C:\Documents and Settings\rushdan\Desktop\KHUTBAH 2016\JANUARI 2016\GELAP DALAM SULUHAN CAHAYA 29012016\ayat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ushdan\Desktop\KHUTBAH 2016\JANUARI 2016\GELAP DALAM SULUHAN CAHAYA 29012016\ayat9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6D" w:rsidRPr="00D11D86" w:rsidRDefault="00AD5579" w:rsidP="00D11D86">
      <w:pPr>
        <w:bidi/>
        <w:spacing w:after="0" w:line="240" w:lineRule="auto"/>
        <w:jc w:val="both"/>
        <w:rPr>
          <w:rFonts w:ascii="Arial" w:hAnsi="Arial" w:cs="Traditional Arabic"/>
          <w:sz w:val="24"/>
          <w:szCs w:val="24"/>
        </w:rPr>
      </w:pPr>
      <w:r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5934075" cy="2952750"/>
            <wp:effectExtent l="19050" t="0" r="9525" b="0"/>
            <wp:docPr id="28" name="Picture 28" descr="C:\Documents and Settings\rushdan\Desktop\KHUTBAH 2016\JANUARI 2016\GELAP DALAM SULUHAN CAHAYA 29012016\aya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rushdan\Desktop\KHUTBAH 2016\JANUARI 2016\GELAP DALAM SULUHAN CAHAYA 29012016\ayat10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C6D" w:rsidRPr="00D11D86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32" w:rsidRDefault="00256432" w:rsidP="005E2F23">
      <w:pPr>
        <w:spacing w:after="0" w:line="240" w:lineRule="auto"/>
      </w:pPr>
      <w:r>
        <w:separator/>
      </w:r>
    </w:p>
  </w:endnote>
  <w:endnote w:type="continuationSeparator" w:id="0">
    <w:p w:rsidR="00256432" w:rsidRDefault="00256432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2F65BE" w:rsidRDefault="0078605C">
        <w:pPr>
          <w:pStyle w:val="Footer"/>
          <w:jc w:val="center"/>
        </w:pPr>
        <w:r>
          <w:fldChar w:fldCharType="begin"/>
        </w:r>
        <w:r w:rsidR="009E2F97">
          <w:instrText xml:space="preserve"> PAGE   \* MERGEFORMAT </w:instrText>
        </w:r>
        <w:r>
          <w:fldChar w:fldCharType="separate"/>
        </w:r>
        <w:r w:rsidR="00412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65BE" w:rsidRDefault="002F6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32" w:rsidRDefault="00256432" w:rsidP="005E2F23">
      <w:pPr>
        <w:spacing w:after="0" w:line="240" w:lineRule="auto"/>
      </w:pPr>
      <w:r>
        <w:separator/>
      </w:r>
    </w:p>
  </w:footnote>
  <w:footnote w:type="continuationSeparator" w:id="0">
    <w:p w:rsidR="00256432" w:rsidRDefault="00256432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1660D"/>
    <w:rsid w:val="00022577"/>
    <w:rsid w:val="00027C31"/>
    <w:rsid w:val="00034024"/>
    <w:rsid w:val="000408D2"/>
    <w:rsid w:val="00057E57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0F332E"/>
    <w:rsid w:val="001109A5"/>
    <w:rsid w:val="00123D17"/>
    <w:rsid w:val="0013340A"/>
    <w:rsid w:val="00147816"/>
    <w:rsid w:val="00150462"/>
    <w:rsid w:val="00152450"/>
    <w:rsid w:val="001545FA"/>
    <w:rsid w:val="0015642F"/>
    <w:rsid w:val="001779B2"/>
    <w:rsid w:val="001813C2"/>
    <w:rsid w:val="00190329"/>
    <w:rsid w:val="00197784"/>
    <w:rsid w:val="001A12DD"/>
    <w:rsid w:val="001C13FF"/>
    <w:rsid w:val="001C474C"/>
    <w:rsid w:val="001E2F2F"/>
    <w:rsid w:val="001E6D40"/>
    <w:rsid w:val="001F2858"/>
    <w:rsid w:val="0020724F"/>
    <w:rsid w:val="00221F4C"/>
    <w:rsid w:val="002410DE"/>
    <w:rsid w:val="00256432"/>
    <w:rsid w:val="0027604A"/>
    <w:rsid w:val="0028025F"/>
    <w:rsid w:val="00280D1F"/>
    <w:rsid w:val="00282413"/>
    <w:rsid w:val="002B2871"/>
    <w:rsid w:val="002B3C18"/>
    <w:rsid w:val="002D01E4"/>
    <w:rsid w:val="002D34A6"/>
    <w:rsid w:val="002D7C88"/>
    <w:rsid w:val="002E3E94"/>
    <w:rsid w:val="002F65BE"/>
    <w:rsid w:val="00300AAB"/>
    <w:rsid w:val="003105F2"/>
    <w:rsid w:val="00311444"/>
    <w:rsid w:val="00317384"/>
    <w:rsid w:val="003260E7"/>
    <w:rsid w:val="00330D86"/>
    <w:rsid w:val="00352571"/>
    <w:rsid w:val="00384A60"/>
    <w:rsid w:val="003959AB"/>
    <w:rsid w:val="003B14CE"/>
    <w:rsid w:val="003C1E3E"/>
    <w:rsid w:val="003C7FAF"/>
    <w:rsid w:val="003D4E0C"/>
    <w:rsid w:val="003D5447"/>
    <w:rsid w:val="003F0DC0"/>
    <w:rsid w:val="003F600F"/>
    <w:rsid w:val="00401A67"/>
    <w:rsid w:val="004029B5"/>
    <w:rsid w:val="004125EE"/>
    <w:rsid w:val="00416EBF"/>
    <w:rsid w:val="00430C67"/>
    <w:rsid w:val="00452C9A"/>
    <w:rsid w:val="00457A8D"/>
    <w:rsid w:val="00497CC1"/>
    <w:rsid w:val="004A099B"/>
    <w:rsid w:val="004E210C"/>
    <w:rsid w:val="004E4B6E"/>
    <w:rsid w:val="004F0960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A2DA2"/>
    <w:rsid w:val="005B2574"/>
    <w:rsid w:val="005C6078"/>
    <w:rsid w:val="005D35DC"/>
    <w:rsid w:val="005E2F23"/>
    <w:rsid w:val="005F1FD3"/>
    <w:rsid w:val="00605D9D"/>
    <w:rsid w:val="00626698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C16D0"/>
    <w:rsid w:val="006D032D"/>
    <w:rsid w:val="006D7A49"/>
    <w:rsid w:val="006E310B"/>
    <w:rsid w:val="006F7CE6"/>
    <w:rsid w:val="00707F92"/>
    <w:rsid w:val="0072192A"/>
    <w:rsid w:val="00722552"/>
    <w:rsid w:val="007236F6"/>
    <w:rsid w:val="0075038B"/>
    <w:rsid w:val="00754046"/>
    <w:rsid w:val="00757A5C"/>
    <w:rsid w:val="007663D4"/>
    <w:rsid w:val="0078605C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56EED"/>
    <w:rsid w:val="0088730F"/>
    <w:rsid w:val="00892282"/>
    <w:rsid w:val="00896939"/>
    <w:rsid w:val="008A643B"/>
    <w:rsid w:val="008A6C47"/>
    <w:rsid w:val="008D3E8E"/>
    <w:rsid w:val="008E5440"/>
    <w:rsid w:val="008F5107"/>
    <w:rsid w:val="0091045C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2F97"/>
    <w:rsid w:val="009E573C"/>
    <w:rsid w:val="00A23709"/>
    <w:rsid w:val="00A27352"/>
    <w:rsid w:val="00A331BE"/>
    <w:rsid w:val="00A47E5F"/>
    <w:rsid w:val="00A53E9A"/>
    <w:rsid w:val="00A55740"/>
    <w:rsid w:val="00A569EA"/>
    <w:rsid w:val="00A604A3"/>
    <w:rsid w:val="00A6082D"/>
    <w:rsid w:val="00A6216C"/>
    <w:rsid w:val="00A6576E"/>
    <w:rsid w:val="00A6602C"/>
    <w:rsid w:val="00A70B9D"/>
    <w:rsid w:val="00A77195"/>
    <w:rsid w:val="00A8771E"/>
    <w:rsid w:val="00A96B93"/>
    <w:rsid w:val="00A9792A"/>
    <w:rsid w:val="00AA4BD5"/>
    <w:rsid w:val="00AC68D3"/>
    <w:rsid w:val="00AD5579"/>
    <w:rsid w:val="00AD75F2"/>
    <w:rsid w:val="00AE10C1"/>
    <w:rsid w:val="00AE3B97"/>
    <w:rsid w:val="00AF6933"/>
    <w:rsid w:val="00B05DA6"/>
    <w:rsid w:val="00B06839"/>
    <w:rsid w:val="00B11E01"/>
    <w:rsid w:val="00B22CA3"/>
    <w:rsid w:val="00B24BC4"/>
    <w:rsid w:val="00B45CA4"/>
    <w:rsid w:val="00B62C28"/>
    <w:rsid w:val="00B7375B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34694"/>
    <w:rsid w:val="00C45673"/>
    <w:rsid w:val="00C500C1"/>
    <w:rsid w:val="00C7609D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CF7F32"/>
    <w:rsid w:val="00D0476A"/>
    <w:rsid w:val="00D10F1D"/>
    <w:rsid w:val="00D11D86"/>
    <w:rsid w:val="00D26B74"/>
    <w:rsid w:val="00D36ED6"/>
    <w:rsid w:val="00D36FA2"/>
    <w:rsid w:val="00D427DE"/>
    <w:rsid w:val="00D44367"/>
    <w:rsid w:val="00D51254"/>
    <w:rsid w:val="00D90B92"/>
    <w:rsid w:val="00DB7602"/>
    <w:rsid w:val="00DE0C6D"/>
    <w:rsid w:val="00DE3F68"/>
    <w:rsid w:val="00E41C03"/>
    <w:rsid w:val="00E43FEA"/>
    <w:rsid w:val="00E560AF"/>
    <w:rsid w:val="00E679BF"/>
    <w:rsid w:val="00E80A0E"/>
    <w:rsid w:val="00E8240C"/>
    <w:rsid w:val="00E96648"/>
    <w:rsid w:val="00EA7DA3"/>
    <w:rsid w:val="00EB31EE"/>
    <w:rsid w:val="00ED0CEB"/>
    <w:rsid w:val="00EE1E2C"/>
    <w:rsid w:val="00EE6A96"/>
    <w:rsid w:val="00F05C97"/>
    <w:rsid w:val="00F22B4D"/>
    <w:rsid w:val="00F273FD"/>
    <w:rsid w:val="00F312F7"/>
    <w:rsid w:val="00F358CB"/>
    <w:rsid w:val="00F44218"/>
    <w:rsid w:val="00F708C2"/>
    <w:rsid w:val="00F806ED"/>
    <w:rsid w:val="00F8564D"/>
    <w:rsid w:val="00F87BA5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  <w:style w:type="character" w:customStyle="1" w:styleId="notranslate">
    <w:name w:val="notranslate"/>
    <w:basedOn w:val="DefaultParagraphFont"/>
    <w:rsid w:val="0076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</cp:revision>
  <dcterms:created xsi:type="dcterms:W3CDTF">2016-01-29T01:38:00Z</dcterms:created>
  <dcterms:modified xsi:type="dcterms:W3CDTF">2016-01-29T01:38:00Z</dcterms:modified>
</cp:coreProperties>
</file>