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94242F" w:rsidRDefault="002719C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94242F">
        <w:rPr>
          <w:rFonts w:ascii="Arial" w:hAnsi="Arial"/>
          <w:noProof/>
          <w:sz w:val="28"/>
          <w:szCs w:val="28"/>
        </w:rPr>
        <w:drawing>
          <wp:anchor distT="36576" distB="0" distL="17526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-28575</wp:posOffset>
            </wp:positionV>
            <wp:extent cx="560705" cy="829310"/>
            <wp:effectExtent l="0" t="0" r="29845" b="27940"/>
            <wp:wrapSquare wrapText="bothSides"/>
            <wp:docPr id="2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93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94242F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94242F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0B3DF2" w:rsidRPr="0094242F" w:rsidRDefault="000B3DF2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0B3DF2" w:rsidRPr="0094242F" w:rsidRDefault="000B3DF2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94242F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DF2" w:rsidRPr="0094242F" w:rsidRDefault="000B3DF2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360"/>
      </w:tblGrid>
      <w:tr w:rsidR="00CE1CA3" w:rsidRPr="0094242F" w:rsidTr="000B3DF2">
        <w:tc>
          <w:tcPr>
            <w:tcW w:w="9360" w:type="dxa"/>
          </w:tcPr>
          <w:p w:rsidR="00A6082D" w:rsidRPr="0094242F" w:rsidRDefault="009B5743" w:rsidP="001C3F0E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94242F">
              <w:rPr>
                <w:b/>
                <w:bCs/>
                <w:sz w:val="32"/>
                <w:szCs w:val="32"/>
              </w:rPr>
              <w:t>“</w:t>
            </w:r>
            <w:r w:rsidR="00197D6A" w:rsidRPr="0094242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2017: </w:t>
            </w:r>
            <w:r w:rsidR="00197D6A" w:rsidRPr="0094242F">
              <w:rPr>
                <w:b/>
                <w:bCs/>
                <w:sz w:val="32"/>
                <w:szCs w:val="32"/>
              </w:rPr>
              <w:t xml:space="preserve">TAHUN </w:t>
            </w:r>
            <w:r w:rsidR="00197D6A" w:rsidRPr="0094242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PENGURUSAN CEMERLANG</w:t>
            </w:r>
            <w:r w:rsidR="00AD1EE4" w:rsidRPr="0094242F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7F2673" w:rsidRPr="0094242F" w:rsidTr="000B3DF2">
        <w:tc>
          <w:tcPr>
            <w:tcW w:w="9360" w:type="dxa"/>
          </w:tcPr>
          <w:p w:rsidR="00A6082D" w:rsidRPr="0094242F" w:rsidRDefault="00D90B92" w:rsidP="00197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4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97D6A" w:rsidRPr="009424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27BE2" w:rsidRPr="0094242F">
              <w:rPr>
                <w:rFonts w:ascii="Times New Roman" w:hAnsi="Times New Roman" w:cs="Times New Roman"/>
                <w:sz w:val="28"/>
                <w:szCs w:val="28"/>
              </w:rPr>
              <w:t xml:space="preserve"> Disember</w:t>
            </w:r>
            <w:r w:rsidR="001918DB" w:rsidRPr="0094242F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197D6A" w:rsidRPr="009424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27BE2" w:rsidRPr="00942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E2" w:rsidRPr="0094242F">
              <w:rPr>
                <w:rFonts w:ascii="Times New Roman" w:hAnsi="Times New Roman" w:cs="Times New Roman"/>
                <w:sz w:val="28"/>
                <w:szCs w:val="28"/>
              </w:rPr>
              <w:t>Rabiulawwal</w:t>
            </w:r>
            <w:proofErr w:type="spellEnd"/>
            <w:r w:rsidR="006230F2" w:rsidRPr="0094242F">
              <w:rPr>
                <w:rFonts w:ascii="Times New Roman" w:hAnsi="Times New Roman" w:cs="Times New Roman"/>
                <w:sz w:val="28"/>
                <w:szCs w:val="28"/>
              </w:rPr>
              <w:t xml:space="preserve"> 1438</w:t>
            </w:r>
            <w:r w:rsidRPr="0094242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94242F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197D6A" w:rsidRPr="0094242F" w:rsidRDefault="00D07E73" w:rsidP="00D07E73">
      <w:pPr>
        <w:bidi/>
        <w:spacing w:after="0" w:line="240" w:lineRule="auto"/>
        <w:jc w:val="both"/>
      </w:pPr>
      <w:r w:rsidRPr="0094242F">
        <w:rPr>
          <w:rFonts w:ascii="QCF_P155" w:hAnsi="QCF_P155" w:cs="QCF_P155"/>
          <w:noProof/>
          <w:sz w:val="44"/>
          <w:szCs w:val="44"/>
        </w:rPr>
        <w:drawing>
          <wp:inline distT="0" distB="0" distL="0" distR="0">
            <wp:extent cx="5937250" cy="31432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0D" w:rsidRPr="0094242F" w:rsidRDefault="0087010D" w:rsidP="00766B9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6B9A" w:rsidRPr="0094242F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42F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94242F" w:rsidRDefault="00922530" w:rsidP="00197D6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proofErr w:type="spellStart"/>
      <w:proofErr w:type="gram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C42DD6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="00C42DD6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="00B8372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epada</w:t>
      </w:r>
      <w:proofErr w:type="spellEnd"/>
      <w:r w:rsidR="00C42DD6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="00C42DD6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8372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sid</w:t>
      </w:r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a</w:t>
      </w:r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ng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Jumaat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ketakwaan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EE5279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bersungguh-sungguh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men</w:t>
      </w:r>
      <w:r w:rsidR="00EE5279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inggalkan</w:t>
      </w:r>
      <w:proofErr w:type="spellEnd"/>
      <w:r w:rsidR="00B5035E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kehidupan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diberkati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9126A7" w:rsidRPr="0094242F">
        <w:rPr>
          <w:rFonts w:ascii="Times New Roman" w:hAnsi="Times New Roman" w:cs="Times New Roman"/>
          <w:b w:val="0"/>
          <w:bCs w:val="0"/>
          <w:color w:val="auto"/>
          <w:szCs w:val="28"/>
          <w:shd w:val="clear" w:color="auto" w:fill="FFFFFF"/>
        </w:rPr>
        <w:t>M</w:t>
      </w:r>
      <w:r w:rsidR="0007788B" w:rsidRPr="0094242F">
        <w:rPr>
          <w:rFonts w:ascii="Times New Roman" w:hAnsi="Times New Roman" w:cs="Times New Roman"/>
          <w:b w:val="0"/>
          <w:bCs w:val="0"/>
          <w:color w:val="auto"/>
          <w:szCs w:val="28"/>
          <w:shd w:val="clear" w:color="auto" w:fill="FFFFFF"/>
        </w:rPr>
        <w:t>i</w:t>
      </w:r>
      <w:r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mbar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DA608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="003271A1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="00766B9A" w:rsidRPr="0094242F">
        <w:rPr>
          <w:rFonts w:ascii="Times New Roman" w:hAnsi="Times New Roman" w:cs="Times New Roman"/>
          <w:color w:val="auto"/>
          <w:szCs w:val="28"/>
        </w:rPr>
        <w:t>“</w:t>
      </w:r>
      <w:r w:rsidR="00197D6A" w:rsidRPr="0094242F">
        <w:rPr>
          <w:rFonts w:asciiTheme="majorBidi" w:hAnsiTheme="majorBidi" w:cstheme="majorBidi"/>
          <w:color w:val="auto"/>
          <w:szCs w:val="28"/>
        </w:rPr>
        <w:t xml:space="preserve">2017: </w:t>
      </w:r>
      <w:r w:rsidR="00197D6A" w:rsidRPr="0094242F">
        <w:rPr>
          <w:rFonts w:ascii="Times New Roman" w:hAnsi="Times New Roman" w:cs="Times New Roman"/>
          <w:color w:val="auto"/>
          <w:szCs w:val="28"/>
        </w:rPr>
        <w:t xml:space="preserve">TAHUN </w:t>
      </w:r>
      <w:r w:rsidR="00197D6A" w:rsidRPr="0094242F">
        <w:rPr>
          <w:rFonts w:asciiTheme="majorBidi" w:hAnsiTheme="majorBidi" w:cstheme="majorBidi"/>
          <w:color w:val="auto"/>
          <w:szCs w:val="28"/>
        </w:rPr>
        <w:t>PENGURUSAN CEMERLANG</w:t>
      </w:r>
      <w:r w:rsidR="00766B9A" w:rsidRPr="0094242F">
        <w:rPr>
          <w:rFonts w:ascii="Times New Roman" w:hAnsi="Times New Roman" w:cs="Times New Roman"/>
          <w:color w:val="auto"/>
          <w:szCs w:val="28"/>
        </w:rPr>
        <w:t>”</w:t>
      </w:r>
      <w:r w:rsidR="00766B9A" w:rsidRPr="0094242F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922530" w:rsidRPr="0094242F" w:rsidRDefault="00922530" w:rsidP="00DA608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C94F84" w:rsidRPr="0094242F" w:rsidRDefault="00C94F84" w:rsidP="00C94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4242F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C94F84" w:rsidRPr="0094242F" w:rsidRDefault="00C94F84" w:rsidP="00C94F8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4242F">
        <w:rPr>
          <w:rFonts w:asciiTheme="majorBidi" w:hAnsiTheme="majorBidi" w:cstheme="majorBidi"/>
          <w:sz w:val="28"/>
          <w:szCs w:val="28"/>
        </w:rPr>
        <w:t xml:space="preserve">Kita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sudah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berada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dipenghujung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tahun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2016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bakal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melabuhkan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tirainya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Lazimnya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ramai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kalangan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masyarakat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sudah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tidak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sabar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menanti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lastRenderedPageBreak/>
        <w:t>kehadiran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tahun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2017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pelbagai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tekad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baru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sebagai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usaha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melonjak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tahap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lebih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cemerlang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Malah</w:t>
      </w:r>
      <w:proofErr w:type="spellEnd"/>
      <w:r w:rsidRPr="0094242F">
        <w:rPr>
          <w:rFonts w:ascii="Times New Roman" w:hAnsi="Times New Roman" w:cs="Times New Roman"/>
          <w:noProof/>
          <w:sz w:val="28"/>
          <w:szCs w:val="28"/>
        </w:rPr>
        <w:t xml:space="preserve"> ada yang mengganggap peralihan tahun ini merupakan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peristiwa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bermakna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sejarah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242F">
        <w:rPr>
          <w:rFonts w:ascii="Times New Roman" w:hAnsi="Times New Roman" w:cs="Times New Roman"/>
          <w:sz w:val="28"/>
          <w:szCs w:val="28"/>
        </w:rPr>
        <w:t>sama</w:t>
      </w:r>
      <w:proofErr w:type="spellEnd"/>
      <w:proofErr w:type="gram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r w:rsidRPr="0094242F">
        <w:rPr>
          <w:rFonts w:ascii="Times New Roman" w:hAnsi="Times New Roman" w:cs="Times New Roman"/>
          <w:noProof/>
          <w:sz w:val="28"/>
          <w:szCs w:val="28"/>
        </w:rPr>
        <w:t>meninggalkan kesan yang positif atau kesan yang negatif dalam diri seseorang.</w:t>
      </w:r>
    </w:p>
    <w:p w:rsidR="00C94F84" w:rsidRPr="0094242F" w:rsidRDefault="00C94F84" w:rsidP="00C94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42F">
        <w:rPr>
          <w:rFonts w:ascii="Times New Roman" w:hAnsi="Times New Roman" w:cs="Times New Roman"/>
          <w:noProof/>
          <w:sz w:val="28"/>
          <w:szCs w:val="28"/>
        </w:rPr>
        <w:t xml:space="preserve">Apa pun tanggapan yang diberikan, mimbar berpendapat bahawa setiap perkara baru yang datang menuntut suatu perubahan anjakan paradigma terhadap konsep pengurusan baharu yang lebih cekap dan berkesan. </w:t>
      </w:r>
      <w:proofErr w:type="spellStart"/>
      <w:proofErr w:type="gramStart"/>
      <w:r w:rsidRPr="0094242F">
        <w:rPr>
          <w:rFonts w:ascii="Times New Roman" w:hAnsi="Times New Roman" w:cs="Times New Roman"/>
          <w:sz w:val="28"/>
          <w:szCs w:val="28"/>
        </w:rPr>
        <w:t>Sememangnya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dijadikan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tahun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sangat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penting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keluarga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Firman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Allah SWT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Surah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42F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Nahl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ayat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97:</w:t>
      </w:r>
    </w:p>
    <w:p w:rsidR="00C94F84" w:rsidRPr="0094242F" w:rsidRDefault="00D07E73" w:rsidP="00C94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2F">
        <w:rPr>
          <w:rFonts w:ascii="Arabic Typesetting" w:eastAsia="Times New Roman" w:hAnsi="Arabic Typesetting" w:cs="Arabic Typesetting"/>
          <w:b/>
          <w:bCs/>
          <w:noProof/>
          <w:sz w:val="44"/>
          <w:szCs w:val="44"/>
        </w:rPr>
        <w:drawing>
          <wp:inline distT="0" distB="0" distL="0" distR="0">
            <wp:extent cx="5937250" cy="11493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94F84" w:rsidRPr="0094242F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C94F84" w:rsidRPr="009424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94F84" w:rsidRPr="0094242F">
        <w:rPr>
          <w:rFonts w:ascii="Times New Roman" w:hAnsi="Times New Roman" w:cs="Times New Roman"/>
          <w:sz w:val="28"/>
          <w:szCs w:val="28"/>
        </w:rPr>
        <w:t xml:space="preserve"> </w:t>
      </w:r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Sesiapa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beramal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soleh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lelaki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atau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perempuan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sedang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menghidupkan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dia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kehidupan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baik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Kami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membalas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akan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pahala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balasan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lebih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baik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apa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telah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kerjakan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C94F84" w:rsidRPr="0094242F" w:rsidRDefault="00C94F84" w:rsidP="00C94F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94F84" w:rsidRPr="0094242F" w:rsidRDefault="00C94F84" w:rsidP="00C94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4242F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375836" w:rsidRPr="0094242F" w:rsidRDefault="00C94F84" w:rsidP="00384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242F">
        <w:rPr>
          <w:rFonts w:ascii="Times New Roman" w:hAnsi="Times New Roman" w:cs="Times New Roman"/>
          <w:sz w:val="28"/>
          <w:szCs w:val="28"/>
        </w:rPr>
        <w:t>Umat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berkualiti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antara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faktor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terhasilnya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kemajuan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sesebuah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7C81" w:rsidRPr="0094242F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terhasil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apabila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memahami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maksud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sebenar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konsep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insaniah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diri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iaitu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kemanusiaan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sejati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melaksanakan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amanah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tugasan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berasaskan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keimanan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Allah SWT.</w:t>
      </w:r>
      <w:proofErr w:type="gram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4C5A" w:rsidRPr="0094242F">
        <w:rPr>
          <w:rFonts w:ascii="Times New Roman" w:hAnsi="Times New Roman" w:cs="Times New Roman"/>
          <w:sz w:val="28"/>
          <w:szCs w:val="28"/>
        </w:rPr>
        <w:t>P</w:t>
      </w:r>
      <w:r w:rsidR="00AC7C81" w:rsidRPr="0094242F">
        <w:rPr>
          <w:rFonts w:ascii="Times New Roman" w:hAnsi="Times New Roman" w:cs="Times New Roman"/>
          <w:sz w:val="28"/>
          <w:szCs w:val="28"/>
        </w:rPr>
        <w:t>enghormatan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begitu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be</w:t>
      </w:r>
      <w:r w:rsidR="00375836" w:rsidRPr="0094242F">
        <w:rPr>
          <w:rFonts w:ascii="Times New Roman" w:hAnsi="Times New Roman" w:cs="Times New Roman"/>
          <w:sz w:val="28"/>
          <w:szCs w:val="28"/>
        </w:rPr>
        <w:t>s</w:t>
      </w:r>
      <w:r w:rsidR="00AC7C81" w:rsidRPr="0094242F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AC7C8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81" w:rsidRPr="0094242F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C5A" w:rsidRPr="0094242F">
        <w:rPr>
          <w:rFonts w:ascii="Times New Roman" w:hAnsi="Times New Roman" w:cs="Times New Roman"/>
          <w:sz w:val="28"/>
          <w:szCs w:val="28"/>
        </w:rPr>
        <w:t>sebenarnya</w:t>
      </w:r>
      <w:proofErr w:type="spellEnd"/>
      <w:r w:rsidR="00384C5A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menuntut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r w:rsidR="00384C5A" w:rsidRPr="0094242F">
        <w:rPr>
          <w:rFonts w:ascii="Times New Roman" w:hAnsi="Times New Roman" w:cs="Times New Roman"/>
          <w:sz w:val="28"/>
          <w:szCs w:val="28"/>
        </w:rPr>
        <w:t xml:space="preserve">agar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persekitarannya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sebaik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836" w:rsidRPr="0094242F">
        <w:rPr>
          <w:rFonts w:ascii="Times New Roman" w:hAnsi="Times New Roman" w:cs="Times New Roman"/>
          <w:sz w:val="28"/>
          <w:szCs w:val="28"/>
        </w:rPr>
        <w:t>mungkin</w:t>
      </w:r>
      <w:proofErr w:type="spellEnd"/>
      <w:r w:rsidR="00375836" w:rsidRPr="009424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621E" w:rsidRPr="0094242F" w:rsidRDefault="00375836" w:rsidP="005E7B8A">
      <w:pPr>
        <w:spacing w:after="0" w:line="360" w:lineRule="auto"/>
        <w:ind w:firstLine="720"/>
        <w:jc w:val="both"/>
        <w:rPr>
          <w:rFonts w:ascii="Times Roman" w:hAnsi="Times Roman" w:cs="Times Roman"/>
          <w:sz w:val="28"/>
          <w:szCs w:val="28"/>
        </w:rPr>
      </w:pPr>
      <w:proofErr w:type="spellStart"/>
      <w:proofErr w:type="gramStart"/>
      <w:r w:rsidRPr="0094242F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panduan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dibekalkan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Al-Quran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melalui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8A" w:rsidRPr="0094242F">
        <w:rPr>
          <w:rFonts w:ascii="Times New Roman" w:hAnsi="Times New Roman" w:cs="Times New Roman"/>
          <w:sz w:val="28"/>
          <w:szCs w:val="28"/>
        </w:rPr>
        <w:t>mukjizat</w:t>
      </w:r>
      <w:proofErr w:type="spellEnd"/>
      <w:r w:rsidR="005E7B8A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8A" w:rsidRPr="0094242F">
        <w:rPr>
          <w:rFonts w:ascii="Times New Roman" w:hAnsi="Times New Roman" w:cs="Times New Roman"/>
          <w:sz w:val="28"/>
          <w:szCs w:val="28"/>
        </w:rPr>
        <w:t>Rasulullah</w:t>
      </w:r>
      <w:proofErr w:type="spellEnd"/>
      <w:r w:rsidR="005E7B8A" w:rsidRPr="0094242F">
        <w:rPr>
          <w:rFonts w:ascii="Times New Roman" w:hAnsi="Times New Roman" w:cs="Times New Roman"/>
          <w:sz w:val="28"/>
          <w:szCs w:val="28"/>
        </w:rPr>
        <w:t xml:space="preserve"> SAW</w:t>
      </w:r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menentukan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halatuju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tepat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162" w:rsidRPr="0094242F">
        <w:rPr>
          <w:rFonts w:ascii="Times New Roman" w:hAnsi="Times New Roman" w:cs="Times New Roman"/>
          <w:sz w:val="28"/>
          <w:szCs w:val="28"/>
        </w:rPr>
        <w:t>Ternyata</w:t>
      </w:r>
      <w:proofErr w:type="spellEnd"/>
      <w:r w:rsidR="002E1162" w:rsidRPr="0094242F">
        <w:rPr>
          <w:rFonts w:ascii="Times New Roman" w:hAnsi="Times New Roman" w:cs="Times New Roman"/>
          <w:sz w:val="28"/>
          <w:szCs w:val="28"/>
        </w:rPr>
        <w:t>,</w:t>
      </w:r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berpaksikan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B8A" w:rsidRPr="0094242F">
        <w:rPr>
          <w:rFonts w:ascii="Times New Roman" w:hAnsi="Times New Roman" w:cs="Times New Roman"/>
          <w:sz w:val="28"/>
          <w:szCs w:val="28"/>
        </w:rPr>
        <w:t>wahyu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162" w:rsidRPr="0094242F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2E1162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amat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berbeza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94242F">
        <w:rPr>
          <w:rFonts w:ascii="Times New Roman" w:hAnsi="Times New Roman" w:cs="Times New Roman"/>
          <w:sz w:val="28"/>
          <w:szCs w:val="28"/>
        </w:rPr>
        <w:t xml:space="preserve"> </w:t>
      </w:r>
      <w:r w:rsidR="00F95CBB" w:rsidRPr="0094242F">
        <w:rPr>
          <w:rFonts w:ascii="Times New Roman" w:hAnsi="Times New Roman" w:cs="Times New Roman"/>
          <w:sz w:val="28"/>
          <w:szCs w:val="28"/>
        </w:rPr>
        <w:t xml:space="preserve">yang </w:t>
      </w:r>
      <w:r w:rsidRPr="0094242F">
        <w:rPr>
          <w:rFonts w:ascii="Times New Roman" w:hAnsi="Times New Roman" w:cs="Times New Roman"/>
          <w:sz w:val="28"/>
          <w:szCs w:val="28"/>
        </w:rPr>
        <w:t xml:space="preserve">lain. </w:t>
      </w:r>
      <w:proofErr w:type="spellStart"/>
      <w:proofErr w:type="gramStart"/>
      <w:r w:rsidR="00801EDC" w:rsidRPr="0094242F">
        <w:rPr>
          <w:rFonts w:ascii="Times New Roman" w:hAnsi="Times New Roman" w:cs="Times New Roman"/>
          <w:sz w:val="28"/>
          <w:szCs w:val="28"/>
        </w:rPr>
        <w:lastRenderedPageBreak/>
        <w:t>Sistem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membuka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minda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mengubah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sikap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tingkah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laku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betul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baik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berkebajikan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berperikemanusiaan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belas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kasihan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takwa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pekerjaan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kaedah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01EDC" w:rsidRPr="0094242F">
        <w:rPr>
          <w:rFonts w:ascii="Times New Roman" w:hAnsi="Times New Roman" w:cs="Times New Roman"/>
          <w:sz w:val="28"/>
          <w:szCs w:val="28"/>
        </w:rPr>
        <w:t>terbaik</w:t>
      </w:r>
      <w:proofErr w:type="spellEnd"/>
      <w:r w:rsidR="00801EDC" w:rsidRPr="009424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EDC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E621E" w:rsidRPr="0094242F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3E621E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1E" w:rsidRPr="0094242F">
        <w:rPr>
          <w:rFonts w:ascii="Times New Roman" w:hAnsi="Times New Roman" w:cs="Times New Roman"/>
          <w:sz w:val="28"/>
          <w:szCs w:val="28"/>
        </w:rPr>
        <w:t>langkah</w:t>
      </w:r>
      <w:proofErr w:type="spellEnd"/>
      <w:r w:rsidR="003E621E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21E" w:rsidRPr="0094242F">
        <w:rPr>
          <w:rFonts w:ascii="Times New Roman" w:hAnsi="Times New Roman" w:cs="Times New Roman"/>
          <w:sz w:val="28"/>
          <w:szCs w:val="28"/>
        </w:rPr>
        <w:t>persediaan</w:t>
      </w:r>
      <w:proofErr w:type="spellEnd"/>
      <w:r w:rsidR="003E621E" w:rsidRPr="009424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21E" w:rsidRPr="0094242F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3E621E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memiliki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ciri-ciri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pengurusan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berkualiti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sebagaimana</w:t>
      </w:r>
      <w:proofErr w:type="spellEnd"/>
      <w:r w:rsidR="00861291" w:rsidRPr="0094242F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861291" w:rsidRPr="0094242F">
        <w:rPr>
          <w:rFonts w:ascii="Times New Roman" w:hAnsi="Times New Roman" w:cs="Times New Roman"/>
          <w:sz w:val="28"/>
          <w:szCs w:val="28"/>
        </w:rPr>
        <w:t>di</w:t>
      </w:r>
      <w:r w:rsidR="00C94F84" w:rsidRPr="0094242F">
        <w:rPr>
          <w:rFonts w:ascii="Times Roman" w:hAnsi="Times Roman" w:cs="Times Roman"/>
          <w:sz w:val="28"/>
          <w:szCs w:val="28"/>
        </w:rPr>
        <w:t>ajar</w:t>
      </w:r>
      <w:proofErr w:type="spellEnd"/>
      <w:r w:rsidR="00C94F84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oleh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Islam </w:t>
      </w:r>
      <w:proofErr w:type="spellStart"/>
      <w:r w:rsidR="003E621E" w:rsidRPr="0094242F">
        <w:rPr>
          <w:rFonts w:ascii="Times Roman" w:hAnsi="Times Roman" w:cs="Times Roman"/>
          <w:sz w:val="28"/>
          <w:szCs w:val="28"/>
        </w:rPr>
        <w:t>seperti</w:t>
      </w:r>
      <w:proofErr w:type="spellEnd"/>
      <w:r w:rsidR="003E621E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3E621E" w:rsidRPr="0094242F">
        <w:rPr>
          <w:rFonts w:ascii="Times Roman" w:hAnsi="Times Roman" w:cs="Times Roman"/>
          <w:sz w:val="28"/>
          <w:szCs w:val="28"/>
        </w:rPr>
        <w:t>mempunyai</w:t>
      </w:r>
      <w:proofErr w:type="spellEnd"/>
      <w:r w:rsidR="003E621E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daya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kepimpinan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yang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bertanggungjawab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dan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kuat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,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keupayaan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tadbir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urus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yang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baik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,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dan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akauntabiliti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dalam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melaksanakan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="00861291" w:rsidRPr="0094242F">
        <w:rPr>
          <w:rFonts w:ascii="Times Roman" w:hAnsi="Times Roman" w:cs="Times Roman"/>
          <w:sz w:val="28"/>
          <w:szCs w:val="28"/>
        </w:rPr>
        <w:t>amanah</w:t>
      </w:r>
      <w:proofErr w:type="spellEnd"/>
      <w:r w:rsidR="00861291" w:rsidRPr="0094242F">
        <w:rPr>
          <w:rFonts w:ascii="Times Roman" w:hAnsi="Times Roman" w:cs="Times Roman"/>
          <w:sz w:val="28"/>
          <w:szCs w:val="28"/>
        </w:rPr>
        <w:t>.</w:t>
      </w:r>
      <w:proofErr w:type="gramEnd"/>
      <w:r w:rsidR="00861291" w:rsidRPr="0094242F">
        <w:rPr>
          <w:rFonts w:ascii="Times Roman" w:hAnsi="Times Roman" w:cs="Times Roman"/>
          <w:sz w:val="28"/>
          <w:szCs w:val="28"/>
        </w:rPr>
        <w:t xml:space="preserve"> </w:t>
      </w:r>
    </w:p>
    <w:p w:rsidR="00C94F84" w:rsidRPr="0094242F" w:rsidRDefault="003E621E" w:rsidP="003E621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4242F">
        <w:rPr>
          <w:rFonts w:ascii="Times Roman" w:hAnsi="Times Roman" w:cs="Times Roman"/>
          <w:sz w:val="28"/>
          <w:szCs w:val="28"/>
        </w:rPr>
        <w:t>Ciri-ciri</w:t>
      </w:r>
      <w:proofErr w:type="spellEnd"/>
      <w:r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Pr="0094242F">
        <w:rPr>
          <w:rFonts w:ascii="Times Roman" w:hAnsi="Times Roman" w:cs="Times Roman"/>
          <w:sz w:val="28"/>
          <w:szCs w:val="28"/>
        </w:rPr>
        <w:t>ini</w:t>
      </w:r>
      <w:proofErr w:type="spellEnd"/>
      <w:r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Pr="0094242F">
        <w:rPr>
          <w:rFonts w:ascii="Times Roman" w:hAnsi="Times Roman" w:cs="Times Roman"/>
          <w:sz w:val="28"/>
          <w:szCs w:val="28"/>
        </w:rPr>
        <w:t>dipercayai</w:t>
      </w:r>
      <w:proofErr w:type="spellEnd"/>
      <w:r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Pr="0094242F">
        <w:rPr>
          <w:rFonts w:ascii="Times Roman" w:hAnsi="Times Roman" w:cs="Times Roman"/>
          <w:sz w:val="28"/>
          <w:szCs w:val="28"/>
        </w:rPr>
        <w:t>dapat</w:t>
      </w:r>
      <w:proofErr w:type="spellEnd"/>
      <w:r w:rsidRPr="0094242F">
        <w:rPr>
          <w:rFonts w:ascii="Times Roman" w:hAnsi="Times Roman" w:cs="Times Roman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menjamin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lima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unsur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kualiti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diri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manusia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sebagaimana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dijelaskan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oleh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r w:rsidR="00C94F84" w:rsidRPr="0094242F">
        <w:rPr>
          <w:rFonts w:asciiTheme="majorBidi" w:hAnsiTheme="majorBidi" w:cstheme="majorBidi"/>
          <w:sz w:val="28"/>
          <w:szCs w:val="28"/>
        </w:rPr>
        <w:t>Imam al-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Qurtubi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iaitu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="00C94F84" w:rsidRPr="0094242F">
        <w:rPr>
          <w:rFonts w:asciiTheme="majorBidi" w:hAnsiTheme="majorBidi" w:cstheme="majorBidi"/>
          <w:b/>
          <w:bCs/>
          <w:sz w:val="28"/>
          <w:szCs w:val="28"/>
        </w:rPr>
        <w:t>rezeki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diperolehi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cara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baik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halal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serta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dibelanjakan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jalan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Allah SWT; (ii)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bersifat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b/>
          <w:bCs/>
          <w:i/>
          <w:iCs/>
          <w:sz w:val="28"/>
          <w:szCs w:val="28"/>
        </w:rPr>
        <w:t>qonaah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iaitu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merasa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cukup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apa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dimiliki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; (iii)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memperoleh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b/>
          <w:bCs/>
          <w:i/>
          <w:iCs/>
          <w:sz w:val="28"/>
          <w:szCs w:val="28"/>
        </w:rPr>
        <w:t>taufiq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daripada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Allah SWT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hasil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ketaatannya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kepada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Allah SWT; (iv)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merasa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b/>
          <w:bCs/>
          <w:i/>
          <w:iCs/>
          <w:sz w:val="28"/>
          <w:szCs w:val="28"/>
        </w:rPr>
        <w:t>saadah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iaitu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bahagia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diperolehi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setelah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memenuhi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segala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keperluan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hidup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terutamanya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keperluan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rohani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(v)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meraih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ganjaran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b/>
          <w:bCs/>
          <w:i/>
          <w:iCs/>
          <w:sz w:val="28"/>
          <w:szCs w:val="28"/>
        </w:rPr>
        <w:t>jannah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iaitu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syurga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sebagai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tempat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tinggal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abadi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>.</w:t>
      </w:r>
    </w:p>
    <w:p w:rsidR="00C94F84" w:rsidRPr="0094242F" w:rsidRDefault="00C94F84" w:rsidP="00C94F84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:rsidR="00C94F84" w:rsidRPr="0094242F" w:rsidRDefault="00C94F84" w:rsidP="00C94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4242F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C94F84" w:rsidRPr="0094242F" w:rsidRDefault="00C94F84" w:rsidP="00F95CB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4242F">
        <w:rPr>
          <w:rFonts w:asciiTheme="majorBidi" w:hAnsiTheme="majorBidi" w:cstheme="majorBidi"/>
          <w:sz w:val="28"/>
          <w:szCs w:val="28"/>
        </w:rPr>
        <w:t xml:space="preserve">Kita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memanjatkan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rasa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syukur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kepada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Allah SWT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kerana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telah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46DF" w:rsidRPr="0094242F">
        <w:rPr>
          <w:rFonts w:asciiTheme="majorBidi" w:hAnsiTheme="majorBidi" w:cstheme="majorBidi"/>
          <w:sz w:val="28"/>
          <w:szCs w:val="28"/>
        </w:rPr>
        <w:t>berjaya</w:t>
      </w:r>
      <w:proofErr w:type="spellEnd"/>
      <w:r w:rsidR="004E46DF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melalui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tahun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2016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selamat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makmur</w:t>
      </w:r>
      <w:proofErr w:type="spellEnd"/>
      <w:r w:rsidR="00652D0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52D05" w:rsidRPr="0094242F">
        <w:rPr>
          <w:rFonts w:asciiTheme="majorBidi" w:hAnsiTheme="majorBidi" w:cstheme="majorBidi"/>
          <w:sz w:val="28"/>
          <w:szCs w:val="28"/>
        </w:rPr>
        <w:t>serta</w:t>
      </w:r>
      <w:proofErr w:type="spellEnd"/>
      <w:r w:rsidR="00652D0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52D05" w:rsidRPr="0094242F">
        <w:rPr>
          <w:rFonts w:asciiTheme="majorBidi" w:hAnsiTheme="majorBidi" w:cstheme="majorBidi"/>
          <w:sz w:val="28"/>
          <w:szCs w:val="28"/>
        </w:rPr>
        <w:t>ter</w:t>
      </w:r>
      <w:r w:rsidR="008A3DA5" w:rsidRPr="0094242F">
        <w:rPr>
          <w:rFonts w:asciiTheme="majorBidi" w:hAnsiTheme="majorBidi" w:cstheme="majorBidi"/>
          <w:sz w:val="28"/>
          <w:szCs w:val="28"/>
        </w:rPr>
        <w:t>lindung</w:t>
      </w:r>
      <w:proofErr w:type="spellEnd"/>
      <w:r w:rsidR="008A3DA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daripada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mara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bahaya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musibah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bencana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4242F">
        <w:rPr>
          <w:rFonts w:asciiTheme="majorBidi" w:hAnsiTheme="majorBidi" w:cstheme="majorBidi"/>
          <w:sz w:val="28"/>
          <w:szCs w:val="28"/>
        </w:rPr>
        <w:t xml:space="preserve">Di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samping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itu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juga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mampu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mengekalkan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kestabilan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ekonomi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sekali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pun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keadaan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ekonomi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global</w:t>
      </w:r>
      <w:r w:rsidR="004E46DF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4E46DF" w:rsidRPr="0094242F">
        <w:rPr>
          <w:rFonts w:asciiTheme="majorBidi" w:hAnsiTheme="majorBidi" w:cstheme="majorBidi"/>
          <w:sz w:val="28"/>
          <w:szCs w:val="28"/>
        </w:rPr>
        <w:t>tidak</w:t>
      </w:r>
      <w:proofErr w:type="spellEnd"/>
      <w:r w:rsidR="004E46DF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46DF" w:rsidRPr="0094242F">
        <w:rPr>
          <w:rFonts w:asciiTheme="majorBidi" w:hAnsiTheme="majorBidi" w:cstheme="majorBidi"/>
          <w:sz w:val="28"/>
          <w:szCs w:val="28"/>
        </w:rPr>
        <w:t>menentu</w:t>
      </w:r>
      <w:proofErr w:type="spellEnd"/>
      <w:r w:rsidR="004E46DF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Kesemua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46DF" w:rsidRPr="0094242F">
        <w:rPr>
          <w:rFonts w:asciiTheme="majorBidi" w:hAnsiTheme="majorBidi" w:cstheme="majorBidi"/>
          <w:sz w:val="28"/>
          <w:szCs w:val="28"/>
        </w:rPr>
        <w:t>adalah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bukti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E46DF" w:rsidRPr="0094242F">
        <w:rPr>
          <w:rFonts w:asciiTheme="majorBidi" w:hAnsiTheme="majorBidi" w:cstheme="majorBidi"/>
          <w:sz w:val="28"/>
          <w:szCs w:val="28"/>
        </w:rPr>
        <w:t>bahawa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perancangan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baik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perpaduan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kuat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konsep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kesederhanaan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diamalkan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mampu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melestarikan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5CBB" w:rsidRPr="0094242F">
        <w:rPr>
          <w:rFonts w:asciiTheme="majorBidi" w:hAnsiTheme="majorBidi" w:cstheme="majorBidi"/>
          <w:sz w:val="28"/>
          <w:szCs w:val="28"/>
        </w:rPr>
        <w:t>kemajuan</w:t>
      </w:r>
      <w:proofErr w:type="spellEnd"/>
      <w:r w:rsidR="00F95CB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negara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</w:p>
    <w:p w:rsidR="003B6615" w:rsidRPr="0094242F" w:rsidRDefault="00652D05" w:rsidP="003B6615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4242F">
        <w:rPr>
          <w:rFonts w:asciiTheme="majorBidi" w:hAnsiTheme="majorBidi" w:cstheme="majorBidi"/>
          <w:sz w:val="28"/>
          <w:szCs w:val="28"/>
        </w:rPr>
        <w:t>Namun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jangan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alpa</w:t>
      </w:r>
      <w:proofErr w:type="spellEnd"/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sebaliknya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menginsafi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diri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berusaha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menangani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realiti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mencabar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sensitiviti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tinggi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terhadap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isu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berlaku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sepanjang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2016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lalu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Mimbar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yakin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menghadapi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2017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akan</w:t>
      </w:r>
      <w:proofErr w:type="spellEnd"/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menemui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lebih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banyak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cabaran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kesukaran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Antara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cabaran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ketara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ialah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serangan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pemikiran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mengugat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kedaulatan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Islam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keharmonian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lastRenderedPageBreak/>
        <w:t>masyarakat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B6615" w:rsidRPr="0094242F">
        <w:rPr>
          <w:rFonts w:asciiTheme="majorBidi" w:hAnsiTheme="majorBidi" w:cstheme="majorBidi"/>
          <w:sz w:val="28"/>
          <w:szCs w:val="28"/>
        </w:rPr>
        <w:t>Sebahagian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besar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pemikiran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seringkali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mengecam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melaungkan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dasar-dasar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kebebasan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hampir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menimbulkan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suasana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tidak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berperaturan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Lebih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B6615" w:rsidRPr="0094242F">
        <w:rPr>
          <w:rFonts w:asciiTheme="majorBidi" w:hAnsiTheme="majorBidi" w:cstheme="majorBidi"/>
          <w:sz w:val="28"/>
          <w:szCs w:val="28"/>
        </w:rPr>
        <w:t>malang</w:t>
      </w:r>
      <w:proofErr w:type="spellEnd"/>
      <w:proofErr w:type="gram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ia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menjadi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senjata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menyerang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menjauhkan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agama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dari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B6615" w:rsidRPr="0094242F">
        <w:rPr>
          <w:rFonts w:asciiTheme="majorBidi" w:hAnsiTheme="majorBidi" w:cstheme="majorBidi"/>
          <w:sz w:val="28"/>
          <w:szCs w:val="28"/>
        </w:rPr>
        <w:t>pemerintahan</w:t>
      </w:r>
      <w:proofErr w:type="spellEnd"/>
      <w:r w:rsidR="003B6615" w:rsidRPr="0094242F">
        <w:rPr>
          <w:rFonts w:asciiTheme="majorBidi" w:hAnsiTheme="majorBidi" w:cstheme="majorBidi"/>
          <w:sz w:val="28"/>
          <w:szCs w:val="28"/>
        </w:rPr>
        <w:t>.</w:t>
      </w:r>
    </w:p>
    <w:p w:rsidR="00C94F84" w:rsidRPr="0094242F" w:rsidRDefault="003B6615" w:rsidP="00F9245A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Senario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bukan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sahaja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meruntuhkan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akhlak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tetapi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245A" w:rsidRPr="0094242F">
        <w:rPr>
          <w:rFonts w:asciiTheme="majorBidi" w:hAnsiTheme="majorBidi" w:cstheme="majorBidi"/>
          <w:sz w:val="28"/>
          <w:szCs w:val="28"/>
        </w:rPr>
        <w:t>melemahkan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245A" w:rsidRPr="0094242F">
        <w:rPr>
          <w:rFonts w:asciiTheme="majorBidi" w:hAnsiTheme="majorBidi" w:cstheme="majorBidi"/>
          <w:sz w:val="28"/>
          <w:szCs w:val="28"/>
        </w:rPr>
        <w:t>jiwa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245A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245A" w:rsidRPr="0094242F">
        <w:rPr>
          <w:rFonts w:asciiTheme="majorBidi" w:hAnsiTheme="majorBidi" w:cstheme="majorBidi"/>
          <w:sz w:val="28"/>
          <w:szCs w:val="28"/>
        </w:rPr>
        <w:t>keimanan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245A" w:rsidRPr="0094242F">
        <w:rPr>
          <w:rFonts w:asciiTheme="majorBidi" w:hAnsiTheme="majorBidi" w:cstheme="majorBidi"/>
          <w:sz w:val="28"/>
          <w:szCs w:val="28"/>
        </w:rPr>
        <w:t>seseorang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F9245A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245A" w:rsidRPr="0094242F">
        <w:rPr>
          <w:rFonts w:asciiTheme="majorBidi" w:hAnsiTheme="majorBidi" w:cstheme="majorBidi"/>
          <w:sz w:val="28"/>
          <w:szCs w:val="28"/>
        </w:rPr>
        <w:t>Justeru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9245A" w:rsidRPr="0094242F">
        <w:rPr>
          <w:rFonts w:asciiTheme="majorBidi" w:hAnsiTheme="majorBidi" w:cstheme="majorBidi"/>
          <w:sz w:val="28"/>
          <w:szCs w:val="28"/>
        </w:rPr>
        <w:t>u</w:t>
      </w:r>
      <w:r w:rsidR="00C94F84" w:rsidRPr="0094242F">
        <w:rPr>
          <w:rFonts w:asciiTheme="majorBidi" w:hAnsiTheme="majorBidi" w:cstheme="majorBidi"/>
          <w:sz w:val="28"/>
          <w:szCs w:val="28"/>
        </w:rPr>
        <w:t>ntuk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meneruskan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agenda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pembangunan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seperti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dihasratkan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maka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marilah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bersama-sama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mengorak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langkah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tahun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pengurusan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2017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menyediakan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perancangan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persediaan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awal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mendepani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pelbagai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cabaran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bakal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ditempuh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="00C94F84" w:rsidRPr="0094242F">
        <w:rPr>
          <w:rFonts w:asciiTheme="majorBidi" w:hAnsiTheme="majorBidi" w:cstheme="majorBidi"/>
          <w:sz w:val="28"/>
          <w:szCs w:val="28"/>
        </w:rPr>
        <w:t>Tanamkanlah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tekad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agar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sentiasa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dapat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meningkatkan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nilai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tambah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A3DA5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8A3DA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A3DA5" w:rsidRPr="0094242F">
        <w:rPr>
          <w:rFonts w:asciiTheme="majorBidi" w:hAnsiTheme="majorBidi" w:cstheme="majorBidi"/>
          <w:sz w:val="28"/>
          <w:szCs w:val="28"/>
        </w:rPr>
        <w:t>kecemerlangan</w:t>
      </w:r>
      <w:proofErr w:type="spellEnd"/>
      <w:r w:rsidR="008A3DA5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setiap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usaha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dilakukan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</w:p>
    <w:p w:rsidR="00C94F84" w:rsidRPr="0094242F" w:rsidRDefault="00C94F84" w:rsidP="00A30CA2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94242F">
        <w:rPr>
          <w:rFonts w:asciiTheme="majorBidi" w:hAnsiTheme="majorBidi" w:cstheme="majorBidi"/>
          <w:sz w:val="28"/>
          <w:szCs w:val="28"/>
        </w:rPr>
        <w:t>Imam al-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Ghazali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menjelaskan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bahawa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terdapat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beberapa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kaedah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pengurusan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kerja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cemerlang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iaitu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mempunyai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perancangan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jelas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supaya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matlamat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dapat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dicapai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; (ii)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menyeimbangkan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aktiviti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rohani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jasmani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setiap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amalan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dilaksanakan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kerana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adalah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pemangkin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kepada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diri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bekerja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lebih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kuat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; (iii)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memberi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sepenuh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perhatian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kepada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kerja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dilakukan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supaya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lebih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teliti</w:t>
      </w:r>
      <w:proofErr w:type="spellEnd"/>
      <w:r w:rsidR="008A3DA5" w:rsidRPr="0094242F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="00A30CA2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A30CA2" w:rsidRPr="0094242F">
        <w:rPr>
          <w:rFonts w:asciiTheme="majorBidi" w:hAnsiTheme="majorBidi" w:cstheme="majorBidi"/>
          <w:sz w:val="28"/>
          <w:szCs w:val="28"/>
        </w:rPr>
        <w:t xml:space="preserve"> </w:t>
      </w:r>
      <w:r w:rsidR="008A3DA5" w:rsidRPr="0094242F">
        <w:rPr>
          <w:rFonts w:asciiTheme="majorBidi" w:hAnsiTheme="majorBidi" w:cstheme="majorBidi"/>
          <w:sz w:val="28"/>
          <w:szCs w:val="28"/>
        </w:rPr>
        <w:t>(iv)</w:t>
      </w:r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menghayati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kerja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dilakukan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mencapai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hasil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terbaik</w:t>
      </w:r>
      <w:proofErr w:type="spellEnd"/>
      <w:r w:rsidR="00F9245A" w:rsidRPr="0094242F">
        <w:rPr>
          <w:rFonts w:asciiTheme="majorBidi" w:hAnsiTheme="majorBidi" w:cstheme="majorBidi"/>
          <w:sz w:val="28"/>
          <w:szCs w:val="28"/>
        </w:rPr>
        <w:t>.</w:t>
      </w:r>
    </w:p>
    <w:p w:rsidR="00F9245A" w:rsidRPr="0094242F" w:rsidRDefault="00F9245A" w:rsidP="00A30CA2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:rsidR="00C94F84" w:rsidRPr="0094242F" w:rsidRDefault="00C94F84" w:rsidP="00C94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42F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C94F84" w:rsidRPr="0094242F" w:rsidRDefault="00C94F84" w:rsidP="004E46DF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4242F">
        <w:rPr>
          <w:rFonts w:asciiTheme="majorBidi" w:hAnsiTheme="majorBidi" w:cstheme="majorBidi"/>
          <w:sz w:val="28"/>
          <w:szCs w:val="28"/>
        </w:rPr>
        <w:t>Pada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masa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sama</w:t>
      </w:r>
      <w:proofErr w:type="spellEnd"/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sikap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terhadap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konsep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pengurusan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efisien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juga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perlu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dititikberatkan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agar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terurus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teratur</w:t>
      </w:r>
      <w:proofErr w:type="spellEnd"/>
      <w:r w:rsidR="004E46DF" w:rsidRPr="0094242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="004E46DF" w:rsidRPr="0094242F">
        <w:rPr>
          <w:rFonts w:asciiTheme="majorBidi" w:hAnsiTheme="majorBidi" w:cstheme="majorBidi"/>
          <w:sz w:val="28"/>
          <w:szCs w:val="28"/>
        </w:rPr>
        <w:t>Terutamanya</w:t>
      </w:r>
      <w:proofErr w:type="spellEnd"/>
      <w:r w:rsidR="004E46DF"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ke</w:t>
      </w:r>
      <w:r w:rsidRPr="0094242F">
        <w:rPr>
          <w:rFonts w:asciiTheme="majorBidi" w:hAnsiTheme="majorBidi" w:cstheme="majorBidi"/>
          <w:sz w:val="28"/>
          <w:szCs w:val="28"/>
        </w:rPr>
        <w:t>bijak</w:t>
      </w:r>
      <w:r w:rsidR="001C3647" w:rsidRPr="0094242F">
        <w:rPr>
          <w:rFonts w:asciiTheme="majorBidi" w:hAnsiTheme="majorBidi" w:cstheme="majorBidi"/>
          <w:sz w:val="28"/>
          <w:szCs w:val="28"/>
        </w:rPr>
        <w:t>sanaan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soal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pengurusan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kewangan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bagi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memastikan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kedudukan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ekonomi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teguh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C3647" w:rsidRPr="0094242F">
        <w:rPr>
          <w:rFonts w:asciiTheme="majorBidi" w:hAnsiTheme="majorBidi" w:cstheme="majorBidi"/>
          <w:sz w:val="28"/>
          <w:szCs w:val="28"/>
        </w:rPr>
        <w:t>stabil</w:t>
      </w:r>
      <w:proofErr w:type="spellEnd"/>
      <w:r w:rsidR="001C3647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untuk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jangka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masa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panjang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Firman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Allah SWT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Surah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al-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Furqan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ayat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67: </w:t>
      </w:r>
    </w:p>
    <w:p w:rsidR="00D07E73" w:rsidRPr="0094242F" w:rsidRDefault="00D07E73" w:rsidP="00D07E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4242F">
        <w:rPr>
          <w:rFonts w:ascii="Arabic Typesetting" w:eastAsia="Times New Roman" w:hAnsi="Arabic Typesetting" w:cs="Arabic Typesetting"/>
          <w:b/>
          <w:bCs/>
          <w:noProof/>
          <w:sz w:val="44"/>
          <w:szCs w:val="44"/>
        </w:rPr>
        <w:drawing>
          <wp:inline distT="0" distB="0" distL="0" distR="0">
            <wp:extent cx="5041900" cy="447092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47" cy="4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84" w:rsidRPr="0094242F" w:rsidRDefault="00C94F84" w:rsidP="00D07E7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94242F">
        <w:rPr>
          <w:rFonts w:asciiTheme="majorBidi" w:hAnsiTheme="majorBidi" w:cstheme="majorBidi"/>
          <w:b/>
          <w:bCs/>
          <w:sz w:val="28"/>
          <w:szCs w:val="28"/>
        </w:rPr>
        <w:lastRenderedPageBreak/>
        <w:t>Maksudnya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>: “</w:t>
      </w:r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Dan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juga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mereka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apabila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membelanjakan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hartanya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tiadalah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melampaui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batas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tiada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pula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bakhil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kedekut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sebaliknya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)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perbelanjaan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mereka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adalah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betul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sederhana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di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antara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kedua-dua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cara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boros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bakhil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) </w:t>
      </w:r>
      <w:proofErr w:type="spellStart"/>
      <w:r w:rsidRPr="0094242F">
        <w:rPr>
          <w:rFonts w:asciiTheme="majorBidi" w:hAnsiTheme="majorBidi" w:cstheme="majorBidi"/>
          <w:i/>
          <w:iCs/>
          <w:sz w:val="28"/>
          <w:szCs w:val="28"/>
        </w:rPr>
        <w:t>itu</w:t>
      </w:r>
      <w:proofErr w:type="spellEnd"/>
      <w:r w:rsidRPr="0094242F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94242F">
        <w:rPr>
          <w:rFonts w:asciiTheme="majorBidi" w:hAnsiTheme="majorBidi" w:cstheme="majorBidi"/>
          <w:sz w:val="28"/>
          <w:szCs w:val="28"/>
        </w:rPr>
        <w:t>”</w:t>
      </w:r>
    </w:p>
    <w:p w:rsidR="00D07E73" w:rsidRPr="0094242F" w:rsidRDefault="00D07E73" w:rsidP="001C3647">
      <w:pPr>
        <w:spacing w:after="0" w:line="36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:rsidR="001C3647" w:rsidRPr="0094242F" w:rsidRDefault="001C3647" w:rsidP="00BD20D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t>Berdasarkan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ayat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jelas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bahawa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sikap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negatif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membelanjakan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harta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melampaui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batas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bakhil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menjadi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punca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mengapa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masalah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kewangan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sering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membelenggu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segelintir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manusia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C94F84" w:rsidRPr="0094242F">
        <w:rPr>
          <w:rFonts w:asciiTheme="majorBidi" w:hAnsiTheme="majorBidi" w:cstheme="majorBidi"/>
          <w:sz w:val="28"/>
          <w:szCs w:val="28"/>
        </w:rPr>
        <w:t>Lebih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memburukkan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keadaan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mereka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gagal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mengurus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kewangan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secara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bijak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berhemah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D20D0" w:rsidRPr="0094242F">
        <w:rPr>
          <w:rFonts w:asciiTheme="majorBidi" w:hAnsiTheme="majorBidi" w:cstheme="majorBidi"/>
          <w:sz w:val="28"/>
          <w:szCs w:val="28"/>
        </w:rPr>
        <w:t>Oleh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itu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berbelanjalah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kepada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perkara-perkara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perlu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bukan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mengikut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keinginan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hawa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nafsu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D20D0" w:rsidRPr="0094242F">
        <w:rPr>
          <w:rFonts w:asciiTheme="majorBidi" w:hAnsiTheme="majorBidi" w:cstheme="majorBidi"/>
          <w:sz w:val="28"/>
          <w:szCs w:val="28"/>
        </w:rPr>
        <w:t>Elakkan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berbelanja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secara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boros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tanpa</w:t>
      </w:r>
      <w:proofErr w:type="spellEnd"/>
      <w:r w:rsidR="00BD20D0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D20D0" w:rsidRPr="0094242F">
        <w:rPr>
          <w:rFonts w:asciiTheme="majorBidi" w:hAnsiTheme="majorBidi" w:cstheme="majorBidi"/>
          <w:sz w:val="28"/>
          <w:szCs w:val="28"/>
        </w:rPr>
        <w:t>perancangan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</w:p>
    <w:p w:rsidR="00C94F84" w:rsidRPr="0094242F" w:rsidRDefault="00C94F84" w:rsidP="00355A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rtl/>
        </w:rPr>
      </w:pPr>
      <w:proofErr w:type="spellStart"/>
      <w:r w:rsidRPr="0094242F">
        <w:rPr>
          <w:rFonts w:asciiTheme="majorBidi" w:hAnsiTheme="majorBidi" w:cstheme="majorBidi"/>
          <w:sz w:val="28"/>
          <w:szCs w:val="28"/>
        </w:rPr>
        <w:t>Dalam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konteks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r w:rsidR="001C3647" w:rsidRPr="0094242F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Islam</w:t>
      </w:r>
      <w:r w:rsidR="001C3647" w:rsidRPr="009424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melarang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keras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umatnya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mengamalkan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cara</w:t>
      </w:r>
      <w:proofErr w:type="spellEnd"/>
      <w:proofErr w:type="gram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hidup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sedemikian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kerana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pembaziran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merupakan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perbuatan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mensia-siakan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nikmat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Allah. </w:t>
      </w:r>
      <w:proofErr w:type="spellStart"/>
      <w:proofErr w:type="gram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Apatahlagi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jika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perbuatan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tersebut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menjurus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kepada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perkara-perkara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maksiat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melanggar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perintah</w:t>
      </w:r>
      <w:proofErr w:type="spell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Allah SWT.</w:t>
      </w:r>
      <w:proofErr w:type="gramEnd"/>
      <w:r w:rsidR="001C3647"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Nabi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SAW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menegaskan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melalui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hadis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diriwayatkan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oleh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Imam Muslim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daripada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Mughirah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bin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Syu’bah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r.a</w:t>
      </w:r>
      <w:proofErr w:type="spellEnd"/>
      <w:r w:rsidRPr="0094242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94F84" w:rsidRPr="0094242F" w:rsidRDefault="00D07E73" w:rsidP="004E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2F">
        <w:rPr>
          <w:rFonts w:ascii="Traditional Arabic" w:hAnsi="Traditional Arabic"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7250" cy="125095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55ABA" w:rsidRPr="0094242F">
        <w:rPr>
          <w:rFonts w:asciiTheme="majorBidi" w:hAnsiTheme="majorBidi" w:cstheme="majorBidi"/>
          <w:b/>
          <w:bCs/>
          <w:sz w:val="28"/>
          <w:szCs w:val="28"/>
        </w:rPr>
        <w:t>Mafhumnya</w:t>
      </w:r>
      <w:proofErr w:type="spellEnd"/>
      <w:r w:rsidR="00355ABA" w:rsidRPr="0094242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Mughirah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bin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Syu’bah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Rasulullah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 SAW </w:t>
      </w:r>
      <w:proofErr w:type="spellStart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bersabda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Sesungguhnya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Allah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Azza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Wa</w:t>
      </w:r>
      <w:proofErr w:type="spellEnd"/>
      <w:proofErr w:type="gram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Jalla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mengharamkan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ke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atas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kamu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menderhaka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kepada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ibu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menanam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anak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perempuan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hidup-hidup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enggan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memberi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menginfaqkan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miliknya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meminta-minta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milik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orang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lain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dan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ditegah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ke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atas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kamu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tiga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perkara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iaitu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mengada-adakan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cerita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banyak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bertanya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dan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membazir</w:t>
      </w:r>
      <w:proofErr w:type="spellEnd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94F84" w:rsidRPr="0094242F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harta</w:t>
      </w:r>
      <w:proofErr w:type="spellEnd"/>
      <w:r w:rsidR="00C94F84" w:rsidRPr="0094242F">
        <w:rPr>
          <w:rFonts w:ascii="Times New Roman" w:hAnsi="Times New Roman" w:cs="Times New Roman"/>
          <w:i/>
          <w:iCs/>
          <w:sz w:val="28"/>
          <w:szCs w:val="28"/>
        </w:rPr>
        <w:t>.”</w:t>
      </w:r>
    </w:p>
    <w:p w:rsidR="004E46DF" w:rsidRPr="0094242F" w:rsidRDefault="004E46DF" w:rsidP="00C94F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4F84" w:rsidRPr="0094242F" w:rsidRDefault="00C94F84" w:rsidP="00C94F8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42F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381FEB" w:rsidRPr="0094242F" w:rsidRDefault="00355ABA" w:rsidP="00381FE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94242F">
        <w:rPr>
          <w:rFonts w:asciiTheme="majorBidi" w:hAnsiTheme="majorBidi" w:cstheme="majorBidi"/>
          <w:sz w:val="28"/>
          <w:szCs w:val="28"/>
        </w:rPr>
        <w:t xml:space="preserve">Kita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amat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bersyukur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kerana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berjaya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menutup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jendela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r w:rsidR="00C94F84" w:rsidRPr="0094242F">
        <w:rPr>
          <w:rFonts w:asciiTheme="majorBidi" w:hAnsiTheme="majorBidi" w:cstheme="majorBidi"/>
          <w:sz w:val="28"/>
          <w:szCs w:val="28"/>
        </w:rPr>
        <w:t xml:space="preserve">2016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sumbangan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penuh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bersejarah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gemilang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iaitu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kelulusan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usul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menentang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penempatan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haram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Israel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di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Palestin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Mimbar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yakin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81FEB" w:rsidRPr="0094242F">
        <w:rPr>
          <w:rFonts w:asciiTheme="majorBidi" w:hAnsiTheme="majorBidi" w:cstheme="majorBidi"/>
          <w:sz w:val="28"/>
          <w:szCs w:val="28"/>
        </w:rPr>
        <w:t>akan</w:t>
      </w:r>
      <w:proofErr w:type="spellEnd"/>
      <w:proofErr w:type="gram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ada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lebih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banyak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lagi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kejayaan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mampu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diraih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pada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tahun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2017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nanti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berkat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kesatuan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dan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kerjasama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semua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1FEB" w:rsidRPr="0094242F">
        <w:rPr>
          <w:rFonts w:asciiTheme="majorBidi" w:hAnsiTheme="majorBidi" w:cstheme="majorBidi"/>
          <w:sz w:val="28"/>
          <w:szCs w:val="28"/>
        </w:rPr>
        <w:t>pihak</w:t>
      </w:r>
      <w:proofErr w:type="spellEnd"/>
      <w:r w:rsidR="00381FEB" w:rsidRPr="0094242F">
        <w:rPr>
          <w:rFonts w:asciiTheme="majorBidi" w:hAnsiTheme="majorBidi" w:cstheme="majorBidi"/>
          <w:sz w:val="28"/>
          <w:szCs w:val="28"/>
        </w:rPr>
        <w:t>.</w:t>
      </w:r>
    </w:p>
    <w:p w:rsidR="00C94F84" w:rsidRPr="0094242F" w:rsidRDefault="00C94F84" w:rsidP="00F9245A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4242F">
        <w:rPr>
          <w:rFonts w:asciiTheme="majorBidi" w:hAnsiTheme="majorBidi" w:cstheme="majorBidi"/>
          <w:sz w:val="28"/>
          <w:szCs w:val="28"/>
        </w:rPr>
        <w:lastRenderedPageBreak/>
        <w:t>Justeru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dikesempatan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marilah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sama-sama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kita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memastikan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agar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tahun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pengurusan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2017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ini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dapat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terus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direalisasikan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dengan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penuh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4242F">
        <w:rPr>
          <w:rFonts w:asciiTheme="majorBidi" w:hAnsiTheme="majorBidi" w:cstheme="majorBidi"/>
          <w:sz w:val="28"/>
          <w:szCs w:val="28"/>
        </w:rPr>
        <w:t>iltizam</w:t>
      </w:r>
      <w:proofErr w:type="spellEnd"/>
      <w:r w:rsidR="00614B71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14B71" w:rsidRPr="0094242F">
        <w:rPr>
          <w:rFonts w:asciiTheme="majorBidi" w:hAnsiTheme="majorBidi" w:cstheme="majorBidi"/>
          <w:sz w:val="28"/>
          <w:szCs w:val="28"/>
        </w:rPr>
        <w:t>da</w:t>
      </w:r>
      <w:r w:rsidR="00F9245A" w:rsidRPr="0094242F">
        <w:rPr>
          <w:rFonts w:asciiTheme="majorBidi" w:hAnsiTheme="majorBidi" w:cstheme="majorBidi"/>
          <w:sz w:val="28"/>
          <w:szCs w:val="28"/>
        </w:rPr>
        <w:t>n</w:t>
      </w:r>
      <w:proofErr w:type="spellEnd"/>
      <w:r w:rsidR="00614B71" w:rsidRPr="009424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14B71" w:rsidRPr="0094242F">
        <w:rPr>
          <w:rFonts w:asciiTheme="majorBidi" w:hAnsiTheme="majorBidi" w:cstheme="majorBidi"/>
          <w:sz w:val="28"/>
          <w:szCs w:val="28"/>
        </w:rPr>
        <w:t>keazaman</w:t>
      </w:r>
      <w:proofErr w:type="spellEnd"/>
      <w:r w:rsidR="00614B71" w:rsidRPr="0094242F">
        <w:rPr>
          <w:rFonts w:asciiTheme="majorBidi" w:hAnsiTheme="majorBidi" w:cstheme="majorBidi"/>
          <w:sz w:val="28"/>
          <w:szCs w:val="28"/>
        </w:rPr>
        <w:t xml:space="preserve"> yang </w:t>
      </w:r>
      <w:proofErr w:type="spellStart"/>
      <w:r w:rsidR="00614B71" w:rsidRPr="0094242F">
        <w:rPr>
          <w:rFonts w:asciiTheme="majorBidi" w:hAnsiTheme="majorBidi" w:cstheme="majorBidi"/>
          <w:sz w:val="28"/>
          <w:szCs w:val="28"/>
        </w:rPr>
        <w:t>tinggi</w:t>
      </w:r>
      <w:proofErr w:type="spellEnd"/>
      <w:r w:rsidRPr="0094242F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4242F">
        <w:rPr>
          <w:rFonts w:asciiTheme="majorBidi" w:hAnsiTheme="majorBidi" w:cstheme="majorBidi"/>
          <w:sz w:val="28"/>
          <w:szCs w:val="28"/>
        </w:rPr>
        <w:t xml:space="preserve"> </w:t>
      </w:r>
      <w:r w:rsidRPr="0094242F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tbl>
      <w:tblPr>
        <w:tblW w:w="0" w:type="auto"/>
        <w:tblLook w:val="04A0"/>
      </w:tblPr>
      <w:tblGrid>
        <w:gridCol w:w="1398"/>
        <w:gridCol w:w="7962"/>
      </w:tblGrid>
      <w:tr w:rsidR="00C94F84" w:rsidRPr="0094242F" w:rsidTr="00AF12C3">
        <w:tc>
          <w:tcPr>
            <w:tcW w:w="1398" w:type="dxa"/>
          </w:tcPr>
          <w:p w:rsidR="00C94F84" w:rsidRPr="0094242F" w:rsidRDefault="00C94F84" w:rsidP="00AF12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424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7962" w:type="dxa"/>
            <w:shd w:val="clear" w:color="auto" w:fill="auto"/>
          </w:tcPr>
          <w:p w:rsidR="00C94F84" w:rsidRPr="0094242F" w:rsidRDefault="00C94F84" w:rsidP="00AF1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Islam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menyarankan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agar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kita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sentiasa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membuat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persediaan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dan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perancangan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yang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rapi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dalam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setiap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usaha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atau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kerja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yang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akan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dilakukan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C94F84" w:rsidRPr="0094242F" w:rsidTr="00AF12C3">
        <w:tc>
          <w:tcPr>
            <w:tcW w:w="1398" w:type="dxa"/>
          </w:tcPr>
          <w:p w:rsidR="00C94F84" w:rsidRPr="0094242F" w:rsidRDefault="00C94F84" w:rsidP="00AF12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424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7962" w:type="dxa"/>
          </w:tcPr>
          <w:p w:rsidR="00C94F84" w:rsidRPr="0094242F" w:rsidRDefault="00C94F84" w:rsidP="00AF12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Kita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hendaklah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sentiasa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bijak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dalam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menguruskan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kewangan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demi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kesejahteraan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hidup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C94F84" w:rsidRPr="0094242F" w:rsidTr="00AF12C3">
        <w:tc>
          <w:tcPr>
            <w:tcW w:w="1398" w:type="dxa"/>
          </w:tcPr>
          <w:p w:rsidR="00C94F84" w:rsidRPr="0094242F" w:rsidRDefault="00C94F84" w:rsidP="00AF12C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424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7962" w:type="dxa"/>
          </w:tcPr>
          <w:p w:rsidR="00C94F84" w:rsidRPr="0094242F" w:rsidRDefault="00C94F84" w:rsidP="00AF12C3">
            <w:pPr>
              <w:spacing w:after="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Kita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hendaklah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sentiasa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menjaga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dan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mengekalkan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nikmat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perpaduan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dan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4242F">
              <w:rPr>
                <w:rFonts w:asciiTheme="majorBidi" w:hAnsiTheme="majorBidi" w:cstheme="majorBidi"/>
                <w:sz w:val="28"/>
                <w:szCs w:val="28"/>
              </w:rPr>
              <w:t>keharmonian</w:t>
            </w:r>
            <w:proofErr w:type="spellEnd"/>
            <w:r w:rsidRPr="0094242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</w:tbl>
    <w:p w:rsidR="00C94F84" w:rsidRPr="0094242F" w:rsidRDefault="00D07E73" w:rsidP="004E46D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4242F"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7250" cy="95885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A30CA2" w:rsidRPr="0094242F">
        <w:rPr>
          <w:rFonts w:asciiTheme="majorBidi" w:hAnsiTheme="majorBidi" w:cstheme="majorBidi"/>
          <w:b/>
          <w:bCs/>
          <w:sz w:val="28"/>
          <w:szCs w:val="28"/>
        </w:rPr>
        <w:t>Maksudnya</w:t>
      </w:r>
      <w:proofErr w:type="spellEnd"/>
      <w:r w:rsidR="00A30CA2" w:rsidRPr="0094242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94F84" w:rsidRPr="009424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94F84" w:rsidRPr="0094242F">
        <w:rPr>
          <w:rFonts w:asciiTheme="majorBidi" w:hAnsiTheme="majorBidi" w:cstheme="majorBidi"/>
          <w:sz w:val="28"/>
          <w:szCs w:val="28"/>
        </w:rPr>
        <w:t>“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Oleh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itu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maka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tetapkanlah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kepercayaanmu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bahawa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)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sesungguhnya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tiap-tiap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kesukaran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ada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disertai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kemudahan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. </w:t>
      </w:r>
      <w:proofErr w:type="gram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(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Sekali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lagi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ditegaskan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);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sesungguhnya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tiap-tiap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kesukaran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ada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disertai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kemudahan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.</w:t>
      </w:r>
      <w:proofErr w:type="gram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Kemudian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apabila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engkau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telah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selesai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daripada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sesuatu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amal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soleh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),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maka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bersungguh-sungguhlah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engkau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berusaha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mengerjakan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amal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soleh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yang lain). </w:t>
      </w:r>
      <w:proofErr w:type="gram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Dan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kepada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Tuhanmu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sahaja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hendaklah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engkau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memohon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(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apa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yang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engkau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gemar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dan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ingini</w:t>
      </w:r>
      <w:proofErr w:type="spellEnd"/>
      <w:r w:rsidR="00C94F84" w:rsidRPr="0094242F">
        <w:rPr>
          <w:rFonts w:asciiTheme="majorBidi" w:hAnsiTheme="majorBidi" w:cstheme="majorBidi"/>
          <w:i/>
          <w:iCs/>
          <w:sz w:val="28"/>
          <w:szCs w:val="28"/>
        </w:rPr>
        <w:t>)</w:t>
      </w:r>
      <w:r w:rsidR="00C94F84" w:rsidRPr="0094242F">
        <w:rPr>
          <w:rFonts w:asciiTheme="majorBidi" w:hAnsiTheme="majorBidi" w:cstheme="majorBidi"/>
          <w:sz w:val="28"/>
          <w:szCs w:val="28"/>
        </w:rPr>
        <w:t>.”</w:t>
      </w:r>
      <w:proofErr w:type="gram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Surah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="00C94F84" w:rsidRPr="0094242F">
        <w:rPr>
          <w:rFonts w:asciiTheme="majorBidi" w:hAnsiTheme="majorBidi" w:cstheme="majorBidi"/>
          <w:sz w:val="28"/>
          <w:szCs w:val="28"/>
        </w:rPr>
        <w:t>Insyirah</w:t>
      </w:r>
      <w:proofErr w:type="spellEnd"/>
      <w:r w:rsidR="00C94F84" w:rsidRPr="0094242F">
        <w:rPr>
          <w:rFonts w:asciiTheme="majorBidi" w:hAnsiTheme="majorBidi" w:cstheme="majorBidi"/>
          <w:sz w:val="28"/>
          <w:szCs w:val="28"/>
        </w:rPr>
        <w:t>: 5-8)</w:t>
      </w:r>
    </w:p>
    <w:p w:rsidR="004E46DF" w:rsidRPr="0094242F" w:rsidRDefault="004E46DF" w:rsidP="004E46D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91F58" w:rsidRPr="0094242F" w:rsidRDefault="00336CD4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94242F">
        <w:rPr>
          <w:rFonts w:cs="Traditional Arabic"/>
          <w:b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6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BC3" w:rsidRPr="0094242F">
        <w:rPr>
          <w:rFonts w:ascii="Times New Roman" w:hAnsi="Times New Roman" w:cs="Times New Roman"/>
          <w:sz w:val="16"/>
          <w:szCs w:val="16"/>
          <w:lang w:val="ms-MY"/>
        </w:rPr>
        <w:br w:type="page"/>
      </w:r>
    </w:p>
    <w:p w:rsidR="00D91F58" w:rsidRPr="0094242F" w:rsidRDefault="00336CD4" w:rsidP="00D1562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4242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36576" distB="0" distL="17526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-180848</wp:posOffset>
            </wp:positionV>
            <wp:extent cx="560451" cy="828802"/>
            <wp:effectExtent l="0" t="0" r="30099" b="28448"/>
            <wp:wrapSquare wrapText="bothSides"/>
            <wp:docPr id="8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80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4242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F58" w:rsidRPr="0094242F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9126A7" w:rsidRPr="0094242F" w:rsidRDefault="009126A7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94242F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7F2673" w:rsidRPr="0094242F" w:rsidTr="00780784">
        <w:tc>
          <w:tcPr>
            <w:tcW w:w="9576" w:type="dxa"/>
          </w:tcPr>
          <w:p w:rsidR="00D91F58" w:rsidRPr="0094242F" w:rsidRDefault="00D91F58" w:rsidP="0078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4242F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9424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D91F58" w:rsidRPr="0094242F" w:rsidRDefault="00D91F58" w:rsidP="00D1562E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94242F" w:rsidRDefault="00D91F58" w:rsidP="00D91F58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E7108D" w:rsidRPr="0094242F" w:rsidRDefault="00D85B0E" w:rsidP="00710D9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94242F"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028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42F"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3832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44" w:rsidRPr="0094242F" w:rsidRDefault="00710D9B" w:rsidP="001D1644">
      <w:pPr>
        <w:bidi/>
        <w:spacing w:after="0" w:line="240" w:lineRule="auto"/>
        <w:jc w:val="both"/>
        <w:rPr>
          <w:rFonts w:ascii="Arb Naskh" w:hAnsi="Arb Naskh" w:cs="Jawi - Biasa"/>
          <w:b/>
          <w:bCs/>
          <w:sz w:val="44"/>
          <w:szCs w:val="44"/>
          <w:rtl/>
        </w:rPr>
      </w:pPr>
      <w:r w:rsidRPr="0094242F">
        <w:rPr>
          <w:rFonts w:ascii="Arb Naskh" w:hAnsi="Arb Naskh" w:cs="Traditional Arabic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37885" cy="206629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ACF" w:rsidRPr="0094242F">
        <w:rPr>
          <w:rFonts w:ascii="Arb Naskh" w:hAnsi="Arb Naskh" w:cs="Jawi - Biasa"/>
          <w:b/>
          <w:bCs/>
          <w:noProof/>
          <w:sz w:val="44"/>
          <w:szCs w:val="44"/>
        </w:rPr>
        <w:drawing>
          <wp:inline distT="0" distB="0" distL="0" distR="0">
            <wp:extent cx="5937885" cy="2107565"/>
            <wp:effectExtent l="0" t="0" r="5715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44" w:rsidRPr="0094242F" w:rsidRDefault="00072ACF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94242F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7885" cy="2849880"/>
            <wp:effectExtent l="0" t="0" r="571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65" w:rsidRPr="0094242F" w:rsidRDefault="00336CD4" w:rsidP="001D1644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4242F">
        <w:rPr>
          <w:rFonts w:ascii="Arial" w:hAnsi="Arial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4075" cy="27241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94242F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23690" w:rsidRPr="0094242F" w:rsidSect="00234307">
      <w:footerReference w:type="default" r:id="rId22"/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4C" w:rsidRDefault="00A17B4C" w:rsidP="005E2F23">
      <w:pPr>
        <w:spacing w:after="0" w:line="240" w:lineRule="auto"/>
      </w:pPr>
      <w:r>
        <w:separator/>
      </w:r>
    </w:p>
  </w:endnote>
  <w:endnote w:type="continuationSeparator" w:id="0">
    <w:p w:rsidR="00A17B4C" w:rsidRDefault="00A17B4C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2E2827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94242F">
      <w:rPr>
        <w:noProof/>
      </w:rPr>
      <w:t>4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4C" w:rsidRDefault="00A17B4C" w:rsidP="005E2F23">
      <w:pPr>
        <w:spacing w:after="0" w:line="240" w:lineRule="auto"/>
      </w:pPr>
      <w:r>
        <w:separator/>
      </w:r>
    </w:p>
  </w:footnote>
  <w:footnote w:type="continuationSeparator" w:id="0">
    <w:p w:rsidR="00A17B4C" w:rsidRDefault="00A17B4C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1180A"/>
    <w:multiLevelType w:val="hybridMultilevel"/>
    <w:tmpl w:val="F5520E2A"/>
    <w:lvl w:ilvl="0" w:tplc="42C60E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372F55"/>
    <w:multiLevelType w:val="hybridMultilevel"/>
    <w:tmpl w:val="F4027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2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7239C"/>
    <w:multiLevelType w:val="hybridMultilevel"/>
    <w:tmpl w:val="EC6C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A5324B"/>
    <w:multiLevelType w:val="hybridMultilevel"/>
    <w:tmpl w:val="570E4A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D359A"/>
    <w:multiLevelType w:val="hybridMultilevel"/>
    <w:tmpl w:val="F5520E2A"/>
    <w:lvl w:ilvl="0" w:tplc="42C60E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A7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0"/>
  </w:num>
  <w:num w:numId="2">
    <w:abstractNumId w:val="12"/>
  </w:num>
  <w:num w:numId="3">
    <w:abstractNumId w:val="23"/>
  </w:num>
  <w:num w:numId="4">
    <w:abstractNumId w:val="15"/>
  </w:num>
  <w:num w:numId="5">
    <w:abstractNumId w:val="34"/>
  </w:num>
  <w:num w:numId="6">
    <w:abstractNumId w:val="0"/>
  </w:num>
  <w:num w:numId="7">
    <w:abstractNumId w:val="3"/>
  </w:num>
  <w:num w:numId="8">
    <w:abstractNumId w:val="16"/>
  </w:num>
  <w:num w:numId="9">
    <w:abstractNumId w:val="19"/>
  </w:num>
  <w:num w:numId="10">
    <w:abstractNumId w:val="10"/>
  </w:num>
  <w:num w:numId="11">
    <w:abstractNumId w:val="8"/>
  </w:num>
  <w:num w:numId="12">
    <w:abstractNumId w:val="28"/>
  </w:num>
  <w:num w:numId="13">
    <w:abstractNumId w:val="11"/>
  </w:num>
  <w:num w:numId="14">
    <w:abstractNumId w:val="31"/>
  </w:num>
  <w:num w:numId="15">
    <w:abstractNumId w:val="7"/>
  </w:num>
  <w:num w:numId="16">
    <w:abstractNumId w:val="1"/>
  </w:num>
  <w:num w:numId="17">
    <w:abstractNumId w:val="24"/>
  </w:num>
  <w:num w:numId="18">
    <w:abstractNumId w:val="25"/>
  </w:num>
  <w:num w:numId="19">
    <w:abstractNumId w:val="5"/>
  </w:num>
  <w:num w:numId="20">
    <w:abstractNumId w:val="18"/>
  </w:num>
  <w:num w:numId="21">
    <w:abstractNumId w:val="21"/>
  </w:num>
  <w:num w:numId="22">
    <w:abstractNumId w:val="13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33"/>
  </w:num>
  <w:num w:numId="29">
    <w:abstractNumId w:val="22"/>
  </w:num>
  <w:num w:numId="30">
    <w:abstractNumId w:val="14"/>
  </w:num>
  <w:num w:numId="31">
    <w:abstractNumId w:val="35"/>
  </w:num>
  <w:num w:numId="32">
    <w:abstractNumId w:val="27"/>
  </w:num>
  <w:num w:numId="33">
    <w:abstractNumId w:val="26"/>
  </w:num>
  <w:num w:numId="34">
    <w:abstractNumId w:val="20"/>
  </w:num>
  <w:num w:numId="35">
    <w:abstractNumId w:val="17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12A5"/>
    <w:rsid w:val="00013A91"/>
    <w:rsid w:val="00014A5C"/>
    <w:rsid w:val="00014BCD"/>
    <w:rsid w:val="0001660D"/>
    <w:rsid w:val="0002002B"/>
    <w:rsid w:val="00020595"/>
    <w:rsid w:val="00022577"/>
    <w:rsid w:val="00023798"/>
    <w:rsid w:val="00024C90"/>
    <w:rsid w:val="00026A7B"/>
    <w:rsid w:val="00027059"/>
    <w:rsid w:val="000311DD"/>
    <w:rsid w:val="00034024"/>
    <w:rsid w:val="00036C7D"/>
    <w:rsid w:val="00037AAD"/>
    <w:rsid w:val="0004153B"/>
    <w:rsid w:val="00042BCC"/>
    <w:rsid w:val="00043C43"/>
    <w:rsid w:val="000449C6"/>
    <w:rsid w:val="00046B35"/>
    <w:rsid w:val="00046E7F"/>
    <w:rsid w:val="000501D7"/>
    <w:rsid w:val="0005028D"/>
    <w:rsid w:val="000514CF"/>
    <w:rsid w:val="00051756"/>
    <w:rsid w:val="0005253E"/>
    <w:rsid w:val="00052760"/>
    <w:rsid w:val="00054C54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7AF"/>
    <w:rsid w:val="000670A6"/>
    <w:rsid w:val="0007013F"/>
    <w:rsid w:val="00072170"/>
    <w:rsid w:val="00072ACF"/>
    <w:rsid w:val="0007316F"/>
    <w:rsid w:val="000734F7"/>
    <w:rsid w:val="0007450A"/>
    <w:rsid w:val="00076902"/>
    <w:rsid w:val="00076BB9"/>
    <w:rsid w:val="000770D1"/>
    <w:rsid w:val="0007788B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6870"/>
    <w:rsid w:val="000A7FD7"/>
    <w:rsid w:val="000B04AF"/>
    <w:rsid w:val="000B17DC"/>
    <w:rsid w:val="000B1CE3"/>
    <w:rsid w:val="000B21B6"/>
    <w:rsid w:val="000B235C"/>
    <w:rsid w:val="000B315B"/>
    <w:rsid w:val="000B3DF2"/>
    <w:rsid w:val="000B6AB2"/>
    <w:rsid w:val="000C4ED9"/>
    <w:rsid w:val="000D0482"/>
    <w:rsid w:val="000D09E3"/>
    <w:rsid w:val="000D1403"/>
    <w:rsid w:val="000D1F85"/>
    <w:rsid w:val="000D2DC4"/>
    <w:rsid w:val="000D4B78"/>
    <w:rsid w:val="000D5D2F"/>
    <w:rsid w:val="000D665F"/>
    <w:rsid w:val="000E0D58"/>
    <w:rsid w:val="000E282D"/>
    <w:rsid w:val="000E7765"/>
    <w:rsid w:val="000F393C"/>
    <w:rsid w:val="000F418C"/>
    <w:rsid w:val="000F47F6"/>
    <w:rsid w:val="000F5B74"/>
    <w:rsid w:val="000F6544"/>
    <w:rsid w:val="000F66F8"/>
    <w:rsid w:val="000F7074"/>
    <w:rsid w:val="001002E5"/>
    <w:rsid w:val="001042DA"/>
    <w:rsid w:val="00107CEB"/>
    <w:rsid w:val="001109A5"/>
    <w:rsid w:val="00113B92"/>
    <w:rsid w:val="00114F81"/>
    <w:rsid w:val="00116088"/>
    <w:rsid w:val="0012117F"/>
    <w:rsid w:val="0012198A"/>
    <w:rsid w:val="0012319D"/>
    <w:rsid w:val="0012452D"/>
    <w:rsid w:val="00125880"/>
    <w:rsid w:val="00125AA6"/>
    <w:rsid w:val="0012720D"/>
    <w:rsid w:val="0012727F"/>
    <w:rsid w:val="00127F39"/>
    <w:rsid w:val="00131BEA"/>
    <w:rsid w:val="00131EDD"/>
    <w:rsid w:val="0013340A"/>
    <w:rsid w:val="00133EDD"/>
    <w:rsid w:val="00134950"/>
    <w:rsid w:val="0013523B"/>
    <w:rsid w:val="0013702F"/>
    <w:rsid w:val="0013740A"/>
    <w:rsid w:val="0014119F"/>
    <w:rsid w:val="00141565"/>
    <w:rsid w:val="00143AEC"/>
    <w:rsid w:val="00143C4D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6E4A"/>
    <w:rsid w:val="00157377"/>
    <w:rsid w:val="0015747C"/>
    <w:rsid w:val="001574FD"/>
    <w:rsid w:val="001603D8"/>
    <w:rsid w:val="001610B4"/>
    <w:rsid w:val="00164755"/>
    <w:rsid w:val="00166CC5"/>
    <w:rsid w:val="0016787D"/>
    <w:rsid w:val="00167A8E"/>
    <w:rsid w:val="00170163"/>
    <w:rsid w:val="00170A01"/>
    <w:rsid w:val="00171DA3"/>
    <w:rsid w:val="0017486D"/>
    <w:rsid w:val="00174A17"/>
    <w:rsid w:val="00174D06"/>
    <w:rsid w:val="00177247"/>
    <w:rsid w:val="001803CA"/>
    <w:rsid w:val="00180F51"/>
    <w:rsid w:val="001813C2"/>
    <w:rsid w:val="0018144C"/>
    <w:rsid w:val="00181F2C"/>
    <w:rsid w:val="00182634"/>
    <w:rsid w:val="0018290B"/>
    <w:rsid w:val="00187A69"/>
    <w:rsid w:val="0019075C"/>
    <w:rsid w:val="001918DB"/>
    <w:rsid w:val="0019274C"/>
    <w:rsid w:val="00193464"/>
    <w:rsid w:val="00194352"/>
    <w:rsid w:val="00195738"/>
    <w:rsid w:val="00197D6A"/>
    <w:rsid w:val="001A062D"/>
    <w:rsid w:val="001A15F5"/>
    <w:rsid w:val="001A1C9C"/>
    <w:rsid w:val="001A2DB7"/>
    <w:rsid w:val="001A4A49"/>
    <w:rsid w:val="001A7842"/>
    <w:rsid w:val="001B005F"/>
    <w:rsid w:val="001B0808"/>
    <w:rsid w:val="001B1E0B"/>
    <w:rsid w:val="001B2107"/>
    <w:rsid w:val="001B218C"/>
    <w:rsid w:val="001B2633"/>
    <w:rsid w:val="001B4BAC"/>
    <w:rsid w:val="001B6413"/>
    <w:rsid w:val="001B7FEF"/>
    <w:rsid w:val="001C020B"/>
    <w:rsid w:val="001C03E7"/>
    <w:rsid w:val="001C047B"/>
    <w:rsid w:val="001C068F"/>
    <w:rsid w:val="001C137C"/>
    <w:rsid w:val="001C168D"/>
    <w:rsid w:val="001C1879"/>
    <w:rsid w:val="001C18E6"/>
    <w:rsid w:val="001C34F9"/>
    <w:rsid w:val="001C3647"/>
    <w:rsid w:val="001C3F0E"/>
    <w:rsid w:val="001C474C"/>
    <w:rsid w:val="001C4E2F"/>
    <w:rsid w:val="001C5283"/>
    <w:rsid w:val="001C7F4D"/>
    <w:rsid w:val="001D0588"/>
    <w:rsid w:val="001D0B05"/>
    <w:rsid w:val="001D1644"/>
    <w:rsid w:val="001D34A7"/>
    <w:rsid w:val="001D508D"/>
    <w:rsid w:val="001E1991"/>
    <w:rsid w:val="001E2016"/>
    <w:rsid w:val="001E262C"/>
    <w:rsid w:val="001E2B72"/>
    <w:rsid w:val="001E3916"/>
    <w:rsid w:val="001E3E4F"/>
    <w:rsid w:val="001E69F6"/>
    <w:rsid w:val="001E7188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2A1"/>
    <w:rsid w:val="00207433"/>
    <w:rsid w:val="00210960"/>
    <w:rsid w:val="00210B72"/>
    <w:rsid w:val="0021381C"/>
    <w:rsid w:val="00215622"/>
    <w:rsid w:val="00215B1D"/>
    <w:rsid w:val="00216527"/>
    <w:rsid w:val="00216D72"/>
    <w:rsid w:val="00220B1D"/>
    <w:rsid w:val="002216DE"/>
    <w:rsid w:val="00221F4C"/>
    <w:rsid w:val="0022271C"/>
    <w:rsid w:val="002233AB"/>
    <w:rsid w:val="0022341E"/>
    <w:rsid w:val="00223805"/>
    <w:rsid w:val="002238CC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307"/>
    <w:rsid w:val="00234E6C"/>
    <w:rsid w:val="002351F7"/>
    <w:rsid w:val="0023593E"/>
    <w:rsid w:val="00235A6D"/>
    <w:rsid w:val="002370FD"/>
    <w:rsid w:val="00240150"/>
    <w:rsid w:val="002410DE"/>
    <w:rsid w:val="0024189D"/>
    <w:rsid w:val="00242B79"/>
    <w:rsid w:val="002440FA"/>
    <w:rsid w:val="0024464D"/>
    <w:rsid w:val="0024549C"/>
    <w:rsid w:val="00247E6F"/>
    <w:rsid w:val="00250248"/>
    <w:rsid w:val="002503A1"/>
    <w:rsid w:val="00251B3C"/>
    <w:rsid w:val="0025203F"/>
    <w:rsid w:val="00253876"/>
    <w:rsid w:val="002544B5"/>
    <w:rsid w:val="002545BA"/>
    <w:rsid w:val="002560A8"/>
    <w:rsid w:val="00260970"/>
    <w:rsid w:val="00260FF8"/>
    <w:rsid w:val="002620DD"/>
    <w:rsid w:val="00264D05"/>
    <w:rsid w:val="0027080E"/>
    <w:rsid w:val="002719CE"/>
    <w:rsid w:val="00275100"/>
    <w:rsid w:val="0027683E"/>
    <w:rsid w:val="00276A25"/>
    <w:rsid w:val="00277399"/>
    <w:rsid w:val="00281B25"/>
    <w:rsid w:val="00282293"/>
    <w:rsid w:val="0028389D"/>
    <w:rsid w:val="0028392E"/>
    <w:rsid w:val="00284B37"/>
    <w:rsid w:val="00285776"/>
    <w:rsid w:val="002857B3"/>
    <w:rsid w:val="0028581B"/>
    <w:rsid w:val="00287CDE"/>
    <w:rsid w:val="00290CAA"/>
    <w:rsid w:val="00291AEF"/>
    <w:rsid w:val="002935CB"/>
    <w:rsid w:val="0029577D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2BC1"/>
    <w:rsid w:val="002D385A"/>
    <w:rsid w:val="002D59CF"/>
    <w:rsid w:val="002D7C81"/>
    <w:rsid w:val="002E1093"/>
    <w:rsid w:val="002E1162"/>
    <w:rsid w:val="002E16D8"/>
    <w:rsid w:val="002E2827"/>
    <w:rsid w:val="002E33C6"/>
    <w:rsid w:val="002E4FF8"/>
    <w:rsid w:val="002E5A47"/>
    <w:rsid w:val="002E5D72"/>
    <w:rsid w:val="002E6007"/>
    <w:rsid w:val="002E6E3E"/>
    <w:rsid w:val="002E7844"/>
    <w:rsid w:val="002E7961"/>
    <w:rsid w:val="002E7D4E"/>
    <w:rsid w:val="002F0493"/>
    <w:rsid w:val="002F3246"/>
    <w:rsid w:val="002F38B5"/>
    <w:rsid w:val="002F455C"/>
    <w:rsid w:val="002F4DCE"/>
    <w:rsid w:val="002F58CB"/>
    <w:rsid w:val="002F5B75"/>
    <w:rsid w:val="002F66B3"/>
    <w:rsid w:val="002F6987"/>
    <w:rsid w:val="002F7063"/>
    <w:rsid w:val="002F74C4"/>
    <w:rsid w:val="00302BB5"/>
    <w:rsid w:val="00303431"/>
    <w:rsid w:val="003034CA"/>
    <w:rsid w:val="00303CA0"/>
    <w:rsid w:val="0030577F"/>
    <w:rsid w:val="00305AE0"/>
    <w:rsid w:val="00306514"/>
    <w:rsid w:val="00306ADC"/>
    <w:rsid w:val="003105F2"/>
    <w:rsid w:val="00310AC2"/>
    <w:rsid w:val="003121DD"/>
    <w:rsid w:val="00312393"/>
    <w:rsid w:val="003168DC"/>
    <w:rsid w:val="00317B6E"/>
    <w:rsid w:val="0032263A"/>
    <w:rsid w:val="00324C35"/>
    <w:rsid w:val="003260E7"/>
    <w:rsid w:val="003271A1"/>
    <w:rsid w:val="00327B13"/>
    <w:rsid w:val="003315E6"/>
    <w:rsid w:val="00332295"/>
    <w:rsid w:val="00334730"/>
    <w:rsid w:val="00334B85"/>
    <w:rsid w:val="00335CE6"/>
    <w:rsid w:val="00336CD4"/>
    <w:rsid w:val="003406CB"/>
    <w:rsid w:val="00340B45"/>
    <w:rsid w:val="00340B92"/>
    <w:rsid w:val="0034254F"/>
    <w:rsid w:val="003433CC"/>
    <w:rsid w:val="0034549E"/>
    <w:rsid w:val="003461EA"/>
    <w:rsid w:val="003479AD"/>
    <w:rsid w:val="00347C21"/>
    <w:rsid w:val="00350870"/>
    <w:rsid w:val="00350980"/>
    <w:rsid w:val="003531ED"/>
    <w:rsid w:val="00354EB0"/>
    <w:rsid w:val="00354F94"/>
    <w:rsid w:val="00355ABA"/>
    <w:rsid w:val="00356823"/>
    <w:rsid w:val="00360111"/>
    <w:rsid w:val="00360637"/>
    <w:rsid w:val="0036134E"/>
    <w:rsid w:val="003655FC"/>
    <w:rsid w:val="00365687"/>
    <w:rsid w:val="00365D96"/>
    <w:rsid w:val="00367F2F"/>
    <w:rsid w:val="00373154"/>
    <w:rsid w:val="00373352"/>
    <w:rsid w:val="00373E9F"/>
    <w:rsid w:val="00375836"/>
    <w:rsid w:val="003770D7"/>
    <w:rsid w:val="00380B1D"/>
    <w:rsid w:val="00381A30"/>
    <w:rsid w:val="00381FEB"/>
    <w:rsid w:val="00382E2C"/>
    <w:rsid w:val="003837F8"/>
    <w:rsid w:val="00383E1D"/>
    <w:rsid w:val="0038463D"/>
    <w:rsid w:val="00384C5A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3919"/>
    <w:rsid w:val="003A5225"/>
    <w:rsid w:val="003A643B"/>
    <w:rsid w:val="003A68A2"/>
    <w:rsid w:val="003A6A6A"/>
    <w:rsid w:val="003A6C5C"/>
    <w:rsid w:val="003A74B4"/>
    <w:rsid w:val="003B0176"/>
    <w:rsid w:val="003B1B4E"/>
    <w:rsid w:val="003B1D91"/>
    <w:rsid w:val="003B2C6F"/>
    <w:rsid w:val="003B5FAF"/>
    <w:rsid w:val="003B6051"/>
    <w:rsid w:val="003B6615"/>
    <w:rsid w:val="003B7030"/>
    <w:rsid w:val="003C00C1"/>
    <w:rsid w:val="003C1CF1"/>
    <w:rsid w:val="003C252E"/>
    <w:rsid w:val="003C39CA"/>
    <w:rsid w:val="003C4F5F"/>
    <w:rsid w:val="003C60A0"/>
    <w:rsid w:val="003C660B"/>
    <w:rsid w:val="003C78AE"/>
    <w:rsid w:val="003C7D94"/>
    <w:rsid w:val="003C7FAF"/>
    <w:rsid w:val="003D0F05"/>
    <w:rsid w:val="003D210D"/>
    <w:rsid w:val="003D259C"/>
    <w:rsid w:val="003D33BB"/>
    <w:rsid w:val="003D4B43"/>
    <w:rsid w:val="003D4E0C"/>
    <w:rsid w:val="003D64E1"/>
    <w:rsid w:val="003D72C2"/>
    <w:rsid w:val="003D771B"/>
    <w:rsid w:val="003E0A15"/>
    <w:rsid w:val="003E1459"/>
    <w:rsid w:val="003E2A6C"/>
    <w:rsid w:val="003E4549"/>
    <w:rsid w:val="003E524E"/>
    <w:rsid w:val="003E5639"/>
    <w:rsid w:val="003E5763"/>
    <w:rsid w:val="003E5B84"/>
    <w:rsid w:val="003E5E3B"/>
    <w:rsid w:val="003E60F5"/>
    <w:rsid w:val="003E621E"/>
    <w:rsid w:val="003E67D9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3F69D5"/>
    <w:rsid w:val="00400ACE"/>
    <w:rsid w:val="00401328"/>
    <w:rsid w:val="00401F12"/>
    <w:rsid w:val="004021F7"/>
    <w:rsid w:val="00402556"/>
    <w:rsid w:val="00403959"/>
    <w:rsid w:val="00403ED4"/>
    <w:rsid w:val="004044A5"/>
    <w:rsid w:val="00404740"/>
    <w:rsid w:val="00404FC1"/>
    <w:rsid w:val="00405651"/>
    <w:rsid w:val="00405825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2BD3"/>
    <w:rsid w:val="0042369D"/>
    <w:rsid w:val="00423704"/>
    <w:rsid w:val="004251A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4EFC"/>
    <w:rsid w:val="00436162"/>
    <w:rsid w:val="00436D7E"/>
    <w:rsid w:val="00436E47"/>
    <w:rsid w:val="004374CB"/>
    <w:rsid w:val="00440DE9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9C8"/>
    <w:rsid w:val="00475854"/>
    <w:rsid w:val="00475B08"/>
    <w:rsid w:val="00475F44"/>
    <w:rsid w:val="004776F2"/>
    <w:rsid w:val="004777B7"/>
    <w:rsid w:val="00480002"/>
    <w:rsid w:val="004809B8"/>
    <w:rsid w:val="004818D7"/>
    <w:rsid w:val="00482AC2"/>
    <w:rsid w:val="00483E91"/>
    <w:rsid w:val="004857E0"/>
    <w:rsid w:val="00485A74"/>
    <w:rsid w:val="00485BC3"/>
    <w:rsid w:val="00486396"/>
    <w:rsid w:val="00486552"/>
    <w:rsid w:val="00486CDB"/>
    <w:rsid w:val="004873DF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6F61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B4C31"/>
    <w:rsid w:val="004C5179"/>
    <w:rsid w:val="004C5F4E"/>
    <w:rsid w:val="004C752A"/>
    <w:rsid w:val="004D13AB"/>
    <w:rsid w:val="004D19D7"/>
    <w:rsid w:val="004D27A4"/>
    <w:rsid w:val="004D33D6"/>
    <w:rsid w:val="004D3E03"/>
    <w:rsid w:val="004D5393"/>
    <w:rsid w:val="004D681C"/>
    <w:rsid w:val="004D787C"/>
    <w:rsid w:val="004E02CA"/>
    <w:rsid w:val="004E0575"/>
    <w:rsid w:val="004E27C6"/>
    <w:rsid w:val="004E356C"/>
    <w:rsid w:val="004E35F0"/>
    <w:rsid w:val="004E39C0"/>
    <w:rsid w:val="004E3EE5"/>
    <w:rsid w:val="004E46DF"/>
    <w:rsid w:val="004E7CE6"/>
    <w:rsid w:val="004F0C64"/>
    <w:rsid w:val="004F2490"/>
    <w:rsid w:val="004F2904"/>
    <w:rsid w:val="004F58C8"/>
    <w:rsid w:val="004F5A97"/>
    <w:rsid w:val="004F6A51"/>
    <w:rsid w:val="004F702A"/>
    <w:rsid w:val="00500335"/>
    <w:rsid w:val="0050041A"/>
    <w:rsid w:val="0050199B"/>
    <w:rsid w:val="00512D65"/>
    <w:rsid w:val="00513DFD"/>
    <w:rsid w:val="00514060"/>
    <w:rsid w:val="00514ECA"/>
    <w:rsid w:val="00515CF6"/>
    <w:rsid w:val="00516459"/>
    <w:rsid w:val="00516AB2"/>
    <w:rsid w:val="005202FB"/>
    <w:rsid w:val="00520D9B"/>
    <w:rsid w:val="00521150"/>
    <w:rsid w:val="0052356B"/>
    <w:rsid w:val="005268E6"/>
    <w:rsid w:val="00526E36"/>
    <w:rsid w:val="00530AF8"/>
    <w:rsid w:val="00530B20"/>
    <w:rsid w:val="00531F3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1BC"/>
    <w:rsid w:val="00551A73"/>
    <w:rsid w:val="005555F0"/>
    <w:rsid w:val="0055697D"/>
    <w:rsid w:val="00557375"/>
    <w:rsid w:val="00557CB0"/>
    <w:rsid w:val="00560EA2"/>
    <w:rsid w:val="005637AF"/>
    <w:rsid w:val="005645EA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0E65"/>
    <w:rsid w:val="005926E5"/>
    <w:rsid w:val="00594719"/>
    <w:rsid w:val="00594F5A"/>
    <w:rsid w:val="005956FE"/>
    <w:rsid w:val="00595DC8"/>
    <w:rsid w:val="005A01C5"/>
    <w:rsid w:val="005A0F8F"/>
    <w:rsid w:val="005A362A"/>
    <w:rsid w:val="005A5FC9"/>
    <w:rsid w:val="005A65BA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D7BD1"/>
    <w:rsid w:val="005E0221"/>
    <w:rsid w:val="005E0C85"/>
    <w:rsid w:val="005E1095"/>
    <w:rsid w:val="005E2F23"/>
    <w:rsid w:val="005E56D4"/>
    <w:rsid w:val="005E7B8A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5D9D"/>
    <w:rsid w:val="00606779"/>
    <w:rsid w:val="00607E94"/>
    <w:rsid w:val="006129CD"/>
    <w:rsid w:val="0061401B"/>
    <w:rsid w:val="00614B71"/>
    <w:rsid w:val="006153AA"/>
    <w:rsid w:val="00616AB2"/>
    <w:rsid w:val="006230F2"/>
    <w:rsid w:val="00625254"/>
    <w:rsid w:val="00625A47"/>
    <w:rsid w:val="00627549"/>
    <w:rsid w:val="006275AA"/>
    <w:rsid w:val="00630370"/>
    <w:rsid w:val="00630888"/>
    <w:rsid w:val="00631A78"/>
    <w:rsid w:val="00633307"/>
    <w:rsid w:val="0063357C"/>
    <w:rsid w:val="0063377F"/>
    <w:rsid w:val="0063401A"/>
    <w:rsid w:val="00635112"/>
    <w:rsid w:val="00635FE3"/>
    <w:rsid w:val="00636D1A"/>
    <w:rsid w:val="00636F7B"/>
    <w:rsid w:val="0064019A"/>
    <w:rsid w:val="00640236"/>
    <w:rsid w:val="00640B54"/>
    <w:rsid w:val="00640CF4"/>
    <w:rsid w:val="00640F98"/>
    <w:rsid w:val="00646045"/>
    <w:rsid w:val="00647DA6"/>
    <w:rsid w:val="006501F9"/>
    <w:rsid w:val="00650411"/>
    <w:rsid w:val="00652C92"/>
    <w:rsid w:val="00652D05"/>
    <w:rsid w:val="00652D36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3F4E"/>
    <w:rsid w:val="0066426A"/>
    <w:rsid w:val="00664296"/>
    <w:rsid w:val="006647C2"/>
    <w:rsid w:val="006649A5"/>
    <w:rsid w:val="00665B63"/>
    <w:rsid w:val="00666926"/>
    <w:rsid w:val="006710E7"/>
    <w:rsid w:val="006715CD"/>
    <w:rsid w:val="00671851"/>
    <w:rsid w:val="00671D19"/>
    <w:rsid w:val="00673A23"/>
    <w:rsid w:val="006741F4"/>
    <w:rsid w:val="00675D38"/>
    <w:rsid w:val="00676482"/>
    <w:rsid w:val="0067720D"/>
    <w:rsid w:val="006775ED"/>
    <w:rsid w:val="006824B6"/>
    <w:rsid w:val="006824CF"/>
    <w:rsid w:val="00682FD6"/>
    <w:rsid w:val="006839B0"/>
    <w:rsid w:val="00687914"/>
    <w:rsid w:val="00687B8E"/>
    <w:rsid w:val="00687F14"/>
    <w:rsid w:val="0069068C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A7329"/>
    <w:rsid w:val="006B236F"/>
    <w:rsid w:val="006B2C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0DC7"/>
    <w:rsid w:val="006E21D8"/>
    <w:rsid w:val="006E310B"/>
    <w:rsid w:val="006E3D13"/>
    <w:rsid w:val="006E5F4A"/>
    <w:rsid w:val="006F0A9B"/>
    <w:rsid w:val="006F0E90"/>
    <w:rsid w:val="006F0EC3"/>
    <w:rsid w:val="006F13D4"/>
    <w:rsid w:val="006F24E1"/>
    <w:rsid w:val="006F2BAF"/>
    <w:rsid w:val="006F488A"/>
    <w:rsid w:val="006F6F8C"/>
    <w:rsid w:val="006F7199"/>
    <w:rsid w:val="006F7CE6"/>
    <w:rsid w:val="007021BD"/>
    <w:rsid w:val="0070399A"/>
    <w:rsid w:val="00705790"/>
    <w:rsid w:val="0070580B"/>
    <w:rsid w:val="00706B9B"/>
    <w:rsid w:val="00707F56"/>
    <w:rsid w:val="00707F92"/>
    <w:rsid w:val="0071001A"/>
    <w:rsid w:val="00710277"/>
    <w:rsid w:val="00710D2E"/>
    <w:rsid w:val="00710D9B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40468"/>
    <w:rsid w:val="00740949"/>
    <w:rsid w:val="00742171"/>
    <w:rsid w:val="007438CF"/>
    <w:rsid w:val="007451B3"/>
    <w:rsid w:val="00745519"/>
    <w:rsid w:val="0075038B"/>
    <w:rsid w:val="00750F41"/>
    <w:rsid w:val="007519C8"/>
    <w:rsid w:val="0075384B"/>
    <w:rsid w:val="007540A7"/>
    <w:rsid w:val="00754145"/>
    <w:rsid w:val="007562A9"/>
    <w:rsid w:val="0076055A"/>
    <w:rsid w:val="007612B9"/>
    <w:rsid w:val="007622A0"/>
    <w:rsid w:val="00762D89"/>
    <w:rsid w:val="00765E2F"/>
    <w:rsid w:val="0076648A"/>
    <w:rsid w:val="00766B9A"/>
    <w:rsid w:val="00771EAC"/>
    <w:rsid w:val="00772072"/>
    <w:rsid w:val="00772312"/>
    <w:rsid w:val="00773289"/>
    <w:rsid w:val="007735E3"/>
    <w:rsid w:val="0077596E"/>
    <w:rsid w:val="00776A7F"/>
    <w:rsid w:val="00776CF4"/>
    <w:rsid w:val="00776FC8"/>
    <w:rsid w:val="00777AD3"/>
    <w:rsid w:val="00780784"/>
    <w:rsid w:val="00782B23"/>
    <w:rsid w:val="007834E3"/>
    <w:rsid w:val="00783C6C"/>
    <w:rsid w:val="00784A18"/>
    <w:rsid w:val="0078547B"/>
    <w:rsid w:val="00786BDD"/>
    <w:rsid w:val="00787CA0"/>
    <w:rsid w:val="00787EA4"/>
    <w:rsid w:val="00790AA3"/>
    <w:rsid w:val="00791EAE"/>
    <w:rsid w:val="0079237E"/>
    <w:rsid w:val="0079375E"/>
    <w:rsid w:val="0079397C"/>
    <w:rsid w:val="007A0996"/>
    <w:rsid w:val="007A2F8A"/>
    <w:rsid w:val="007A420E"/>
    <w:rsid w:val="007A4AE3"/>
    <w:rsid w:val="007A4B1F"/>
    <w:rsid w:val="007A4C29"/>
    <w:rsid w:val="007A570E"/>
    <w:rsid w:val="007A6214"/>
    <w:rsid w:val="007A7A5D"/>
    <w:rsid w:val="007B0C49"/>
    <w:rsid w:val="007B2C04"/>
    <w:rsid w:val="007B48E6"/>
    <w:rsid w:val="007B69C5"/>
    <w:rsid w:val="007B6BE1"/>
    <w:rsid w:val="007B7531"/>
    <w:rsid w:val="007B7F85"/>
    <w:rsid w:val="007C0A0C"/>
    <w:rsid w:val="007C1378"/>
    <w:rsid w:val="007C28C4"/>
    <w:rsid w:val="007C524A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E87"/>
    <w:rsid w:val="007E1F40"/>
    <w:rsid w:val="007E27C6"/>
    <w:rsid w:val="007E3235"/>
    <w:rsid w:val="007E47C6"/>
    <w:rsid w:val="007E4B75"/>
    <w:rsid w:val="007E4CCB"/>
    <w:rsid w:val="007E7470"/>
    <w:rsid w:val="007E7665"/>
    <w:rsid w:val="007F10B4"/>
    <w:rsid w:val="007F2673"/>
    <w:rsid w:val="007F2C52"/>
    <w:rsid w:val="007F38D2"/>
    <w:rsid w:val="007F3CB1"/>
    <w:rsid w:val="007F6E95"/>
    <w:rsid w:val="00801C7B"/>
    <w:rsid w:val="00801D9A"/>
    <w:rsid w:val="00801EDC"/>
    <w:rsid w:val="008029EE"/>
    <w:rsid w:val="00804087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226"/>
    <w:rsid w:val="008316A9"/>
    <w:rsid w:val="00831CE9"/>
    <w:rsid w:val="008329D4"/>
    <w:rsid w:val="00832CE3"/>
    <w:rsid w:val="00834FE6"/>
    <w:rsid w:val="0083559F"/>
    <w:rsid w:val="00836AA2"/>
    <w:rsid w:val="00836F07"/>
    <w:rsid w:val="008403F1"/>
    <w:rsid w:val="0084067A"/>
    <w:rsid w:val="00841423"/>
    <w:rsid w:val="00841978"/>
    <w:rsid w:val="008421E2"/>
    <w:rsid w:val="00843CF8"/>
    <w:rsid w:val="00844503"/>
    <w:rsid w:val="00844FB4"/>
    <w:rsid w:val="00845C26"/>
    <w:rsid w:val="00847139"/>
    <w:rsid w:val="00847304"/>
    <w:rsid w:val="0085095A"/>
    <w:rsid w:val="008515E1"/>
    <w:rsid w:val="008535D7"/>
    <w:rsid w:val="008539C3"/>
    <w:rsid w:val="00854A90"/>
    <w:rsid w:val="00856410"/>
    <w:rsid w:val="00856549"/>
    <w:rsid w:val="00857EA6"/>
    <w:rsid w:val="00861291"/>
    <w:rsid w:val="0086173C"/>
    <w:rsid w:val="00862169"/>
    <w:rsid w:val="00864020"/>
    <w:rsid w:val="008640EF"/>
    <w:rsid w:val="00864158"/>
    <w:rsid w:val="00865A06"/>
    <w:rsid w:val="00865DED"/>
    <w:rsid w:val="008666A4"/>
    <w:rsid w:val="0087010D"/>
    <w:rsid w:val="0087030A"/>
    <w:rsid w:val="0087050F"/>
    <w:rsid w:val="008712E6"/>
    <w:rsid w:val="00871366"/>
    <w:rsid w:val="00871463"/>
    <w:rsid w:val="00871C6B"/>
    <w:rsid w:val="00871FA4"/>
    <w:rsid w:val="0087286E"/>
    <w:rsid w:val="00872C51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196"/>
    <w:rsid w:val="00892282"/>
    <w:rsid w:val="00892493"/>
    <w:rsid w:val="008927CE"/>
    <w:rsid w:val="00893FF8"/>
    <w:rsid w:val="008941B1"/>
    <w:rsid w:val="0089549B"/>
    <w:rsid w:val="00895578"/>
    <w:rsid w:val="0089569C"/>
    <w:rsid w:val="008967E8"/>
    <w:rsid w:val="008A0341"/>
    <w:rsid w:val="008A1288"/>
    <w:rsid w:val="008A2081"/>
    <w:rsid w:val="008A20CE"/>
    <w:rsid w:val="008A2499"/>
    <w:rsid w:val="008A3DA5"/>
    <w:rsid w:val="008A4DE1"/>
    <w:rsid w:val="008A501A"/>
    <w:rsid w:val="008A7365"/>
    <w:rsid w:val="008A7481"/>
    <w:rsid w:val="008B0ABC"/>
    <w:rsid w:val="008B1B52"/>
    <w:rsid w:val="008B1EF3"/>
    <w:rsid w:val="008B25E3"/>
    <w:rsid w:val="008B32E4"/>
    <w:rsid w:val="008B5F79"/>
    <w:rsid w:val="008B6508"/>
    <w:rsid w:val="008B66BC"/>
    <w:rsid w:val="008C1041"/>
    <w:rsid w:val="008C10F6"/>
    <w:rsid w:val="008C1677"/>
    <w:rsid w:val="008C180B"/>
    <w:rsid w:val="008C2A17"/>
    <w:rsid w:val="008C3976"/>
    <w:rsid w:val="008C42BF"/>
    <w:rsid w:val="008C7717"/>
    <w:rsid w:val="008D1BB4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2274"/>
    <w:rsid w:val="008F303A"/>
    <w:rsid w:val="008F3FC9"/>
    <w:rsid w:val="009010E2"/>
    <w:rsid w:val="00901535"/>
    <w:rsid w:val="00904380"/>
    <w:rsid w:val="00904B27"/>
    <w:rsid w:val="00906FBB"/>
    <w:rsid w:val="009100B1"/>
    <w:rsid w:val="00910C70"/>
    <w:rsid w:val="00911537"/>
    <w:rsid w:val="009126A7"/>
    <w:rsid w:val="0091327A"/>
    <w:rsid w:val="009133BD"/>
    <w:rsid w:val="00913586"/>
    <w:rsid w:val="009157A0"/>
    <w:rsid w:val="00915E3D"/>
    <w:rsid w:val="00916400"/>
    <w:rsid w:val="00916443"/>
    <w:rsid w:val="00921371"/>
    <w:rsid w:val="00921544"/>
    <w:rsid w:val="00922530"/>
    <w:rsid w:val="0092286A"/>
    <w:rsid w:val="00922F79"/>
    <w:rsid w:val="00924DD3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0EC7"/>
    <w:rsid w:val="00941CF1"/>
    <w:rsid w:val="0094242F"/>
    <w:rsid w:val="00942DD8"/>
    <w:rsid w:val="009443EB"/>
    <w:rsid w:val="009448BE"/>
    <w:rsid w:val="009448DD"/>
    <w:rsid w:val="00946687"/>
    <w:rsid w:val="00947A71"/>
    <w:rsid w:val="009501D8"/>
    <w:rsid w:val="00951005"/>
    <w:rsid w:val="00951C81"/>
    <w:rsid w:val="00952521"/>
    <w:rsid w:val="00952884"/>
    <w:rsid w:val="00953421"/>
    <w:rsid w:val="009539B0"/>
    <w:rsid w:val="009554D7"/>
    <w:rsid w:val="009608B0"/>
    <w:rsid w:val="0096177D"/>
    <w:rsid w:val="00961FCC"/>
    <w:rsid w:val="00962EFA"/>
    <w:rsid w:val="009634DD"/>
    <w:rsid w:val="009637F6"/>
    <w:rsid w:val="00964AEF"/>
    <w:rsid w:val="0096750B"/>
    <w:rsid w:val="009717FC"/>
    <w:rsid w:val="00972117"/>
    <w:rsid w:val="00972393"/>
    <w:rsid w:val="0097294A"/>
    <w:rsid w:val="00972C24"/>
    <w:rsid w:val="00974176"/>
    <w:rsid w:val="009746BA"/>
    <w:rsid w:val="00976BF5"/>
    <w:rsid w:val="00981025"/>
    <w:rsid w:val="0098124E"/>
    <w:rsid w:val="00982706"/>
    <w:rsid w:val="00983AC2"/>
    <w:rsid w:val="00984536"/>
    <w:rsid w:val="00984E79"/>
    <w:rsid w:val="009858E4"/>
    <w:rsid w:val="00985BBB"/>
    <w:rsid w:val="009868A7"/>
    <w:rsid w:val="00986EB1"/>
    <w:rsid w:val="009906FD"/>
    <w:rsid w:val="00991346"/>
    <w:rsid w:val="009913FF"/>
    <w:rsid w:val="0099188A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A7BED"/>
    <w:rsid w:val="009B19DC"/>
    <w:rsid w:val="009B2801"/>
    <w:rsid w:val="009B42B1"/>
    <w:rsid w:val="009B4601"/>
    <w:rsid w:val="009B46B3"/>
    <w:rsid w:val="009B4F8A"/>
    <w:rsid w:val="009B5743"/>
    <w:rsid w:val="009B6838"/>
    <w:rsid w:val="009B75A0"/>
    <w:rsid w:val="009B75CE"/>
    <w:rsid w:val="009C0C6B"/>
    <w:rsid w:val="009C1B6B"/>
    <w:rsid w:val="009C4F54"/>
    <w:rsid w:val="009C575C"/>
    <w:rsid w:val="009C5925"/>
    <w:rsid w:val="009C59B0"/>
    <w:rsid w:val="009C7B2E"/>
    <w:rsid w:val="009D4CFA"/>
    <w:rsid w:val="009D7E7D"/>
    <w:rsid w:val="009E0F1F"/>
    <w:rsid w:val="009E3A8B"/>
    <w:rsid w:val="009E5085"/>
    <w:rsid w:val="009E573C"/>
    <w:rsid w:val="009E5759"/>
    <w:rsid w:val="009E61EB"/>
    <w:rsid w:val="009E6459"/>
    <w:rsid w:val="009E6BDF"/>
    <w:rsid w:val="009E7012"/>
    <w:rsid w:val="009E7DF1"/>
    <w:rsid w:val="009F0608"/>
    <w:rsid w:val="009F060F"/>
    <w:rsid w:val="009F34C7"/>
    <w:rsid w:val="009F41E5"/>
    <w:rsid w:val="009F43F5"/>
    <w:rsid w:val="009F4BB6"/>
    <w:rsid w:val="00A005CD"/>
    <w:rsid w:val="00A022BC"/>
    <w:rsid w:val="00A03591"/>
    <w:rsid w:val="00A07604"/>
    <w:rsid w:val="00A10645"/>
    <w:rsid w:val="00A1078B"/>
    <w:rsid w:val="00A131C5"/>
    <w:rsid w:val="00A13ACA"/>
    <w:rsid w:val="00A160B8"/>
    <w:rsid w:val="00A170E0"/>
    <w:rsid w:val="00A173C0"/>
    <w:rsid w:val="00A17B4C"/>
    <w:rsid w:val="00A20FFE"/>
    <w:rsid w:val="00A23690"/>
    <w:rsid w:val="00A25194"/>
    <w:rsid w:val="00A25D5F"/>
    <w:rsid w:val="00A25E61"/>
    <w:rsid w:val="00A26EA7"/>
    <w:rsid w:val="00A27352"/>
    <w:rsid w:val="00A302B5"/>
    <w:rsid w:val="00A30CA2"/>
    <w:rsid w:val="00A313F6"/>
    <w:rsid w:val="00A3172E"/>
    <w:rsid w:val="00A3263F"/>
    <w:rsid w:val="00A3273F"/>
    <w:rsid w:val="00A33018"/>
    <w:rsid w:val="00A36089"/>
    <w:rsid w:val="00A361C8"/>
    <w:rsid w:val="00A40016"/>
    <w:rsid w:val="00A402E6"/>
    <w:rsid w:val="00A4094F"/>
    <w:rsid w:val="00A40968"/>
    <w:rsid w:val="00A432C4"/>
    <w:rsid w:val="00A4396F"/>
    <w:rsid w:val="00A4453D"/>
    <w:rsid w:val="00A44852"/>
    <w:rsid w:val="00A45EE1"/>
    <w:rsid w:val="00A45FD5"/>
    <w:rsid w:val="00A47361"/>
    <w:rsid w:val="00A47874"/>
    <w:rsid w:val="00A50F6E"/>
    <w:rsid w:val="00A5223C"/>
    <w:rsid w:val="00A52AA1"/>
    <w:rsid w:val="00A54246"/>
    <w:rsid w:val="00A55A57"/>
    <w:rsid w:val="00A55FAD"/>
    <w:rsid w:val="00A5672F"/>
    <w:rsid w:val="00A569EA"/>
    <w:rsid w:val="00A57089"/>
    <w:rsid w:val="00A57492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0548"/>
    <w:rsid w:val="00A8225E"/>
    <w:rsid w:val="00A83680"/>
    <w:rsid w:val="00A861C7"/>
    <w:rsid w:val="00A87B1E"/>
    <w:rsid w:val="00A87DF4"/>
    <w:rsid w:val="00A90B62"/>
    <w:rsid w:val="00A93A4C"/>
    <w:rsid w:val="00A944E4"/>
    <w:rsid w:val="00A945F0"/>
    <w:rsid w:val="00AA1923"/>
    <w:rsid w:val="00AA2EBC"/>
    <w:rsid w:val="00AA36F5"/>
    <w:rsid w:val="00AA4BD5"/>
    <w:rsid w:val="00AA70BF"/>
    <w:rsid w:val="00AA7B7F"/>
    <w:rsid w:val="00AB04D4"/>
    <w:rsid w:val="00AB1572"/>
    <w:rsid w:val="00AB20D0"/>
    <w:rsid w:val="00AB5BAE"/>
    <w:rsid w:val="00AB63D8"/>
    <w:rsid w:val="00AC0552"/>
    <w:rsid w:val="00AC2F7A"/>
    <w:rsid w:val="00AC4861"/>
    <w:rsid w:val="00AC56FD"/>
    <w:rsid w:val="00AC57E3"/>
    <w:rsid w:val="00AC68D3"/>
    <w:rsid w:val="00AC7C81"/>
    <w:rsid w:val="00AD12CC"/>
    <w:rsid w:val="00AD1EE4"/>
    <w:rsid w:val="00AD33BC"/>
    <w:rsid w:val="00AD3FF7"/>
    <w:rsid w:val="00AD4C57"/>
    <w:rsid w:val="00AD6096"/>
    <w:rsid w:val="00AD67EF"/>
    <w:rsid w:val="00AD75F2"/>
    <w:rsid w:val="00AD7DC1"/>
    <w:rsid w:val="00AE10C1"/>
    <w:rsid w:val="00AE298D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3F"/>
    <w:rsid w:val="00B0286F"/>
    <w:rsid w:val="00B02F73"/>
    <w:rsid w:val="00B03959"/>
    <w:rsid w:val="00B055B6"/>
    <w:rsid w:val="00B05C56"/>
    <w:rsid w:val="00B10460"/>
    <w:rsid w:val="00B10B7F"/>
    <w:rsid w:val="00B10DF6"/>
    <w:rsid w:val="00B10F74"/>
    <w:rsid w:val="00B1671B"/>
    <w:rsid w:val="00B17E39"/>
    <w:rsid w:val="00B20743"/>
    <w:rsid w:val="00B2097C"/>
    <w:rsid w:val="00B21E05"/>
    <w:rsid w:val="00B22155"/>
    <w:rsid w:val="00B22CA3"/>
    <w:rsid w:val="00B233F2"/>
    <w:rsid w:val="00B234DE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6C59"/>
    <w:rsid w:val="00B27166"/>
    <w:rsid w:val="00B27D07"/>
    <w:rsid w:val="00B27F4C"/>
    <w:rsid w:val="00B3065E"/>
    <w:rsid w:val="00B308F8"/>
    <w:rsid w:val="00B3109A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024"/>
    <w:rsid w:val="00B47C4C"/>
    <w:rsid w:val="00B5035E"/>
    <w:rsid w:val="00B520B1"/>
    <w:rsid w:val="00B5244E"/>
    <w:rsid w:val="00B528E5"/>
    <w:rsid w:val="00B54EF3"/>
    <w:rsid w:val="00B559DA"/>
    <w:rsid w:val="00B569CB"/>
    <w:rsid w:val="00B57601"/>
    <w:rsid w:val="00B5778D"/>
    <w:rsid w:val="00B62C28"/>
    <w:rsid w:val="00B63274"/>
    <w:rsid w:val="00B65878"/>
    <w:rsid w:val="00B73CD2"/>
    <w:rsid w:val="00B746EB"/>
    <w:rsid w:val="00B76F09"/>
    <w:rsid w:val="00B776C0"/>
    <w:rsid w:val="00B80F4B"/>
    <w:rsid w:val="00B82727"/>
    <w:rsid w:val="00B83599"/>
    <w:rsid w:val="00B8372A"/>
    <w:rsid w:val="00B8431A"/>
    <w:rsid w:val="00B852DE"/>
    <w:rsid w:val="00B86713"/>
    <w:rsid w:val="00B90756"/>
    <w:rsid w:val="00B91B1D"/>
    <w:rsid w:val="00B91D07"/>
    <w:rsid w:val="00B91EAD"/>
    <w:rsid w:val="00B92595"/>
    <w:rsid w:val="00B94D73"/>
    <w:rsid w:val="00BA16F8"/>
    <w:rsid w:val="00BA1C5C"/>
    <w:rsid w:val="00BA726D"/>
    <w:rsid w:val="00BB073A"/>
    <w:rsid w:val="00BB1729"/>
    <w:rsid w:val="00BB1B63"/>
    <w:rsid w:val="00BB32D4"/>
    <w:rsid w:val="00BB3D1D"/>
    <w:rsid w:val="00BB4CF4"/>
    <w:rsid w:val="00BB71FC"/>
    <w:rsid w:val="00BB7245"/>
    <w:rsid w:val="00BC28E2"/>
    <w:rsid w:val="00BC558F"/>
    <w:rsid w:val="00BC55A0"/>
    <w:rsid w:val="00BC653A"/>
    <w:rsid w:val="00BC675E"/>
    <w:rsid w:val="00BC6798"/>
    <w:rsid w:val="00BC70B4"/>
    <w:rsid w:val="00BC75CE"/>
    <w:rsid w:val="00BC7D49"/>
    <w:rsid w:val="00BD1417"/>
    <w:rsid w:val="00BD20D0"/>
    <w:rsid w:val="00BD2E2D"/>
    <w:rsid w:val="00BD3F0E"/>
    <w:rsid w:val="00BD46E5"/>
    <w:rsid w:val="00BD4F13"/>
    <w:rsid w:val="00BD51B3"/>
    <w:rsid w:val="00BD5920"/>
    <w:rsid w:val="00BD625D"/>
    <w:rsid w:val="00BD6C30"/>
    <w:rsid w:val="00BE0102"/>
    <w:rsid w:val="00BE19D6"/>
    <w:rsid w:val="00BE1A99"/>
    <w:rsid w:val="00BE30FE"/>
    <w:rsid w:val="00BE32AA"/>
    <w:rsid w:val="00BE5E53"/>
    <w:rsid w:val="00BE7048"/>
    <w:rsid w:val="00BF349F"/>
    <w:rsid w:val="00BF58B1"/>
    <w:rsid w:val="00BF5D7B"/>
    <w:rsid w:val="00BF637C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0D45"/>
    <w:rsid w:val="00C41A23"/>
    <w:rsid w:val="00C42DD6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003C"/>
    <w:rsid w:val="00C60353"/>
    <w:rsid w:val="00C61226"/>
    <w:rsid w:val="00C617AA"/>
    <w:rsid w:val="00C6413C"/>
    <w:rsid w:val="00C66F0F"/>
    <w:rsid w:val="00C67F97"/>
    <w:rsid w:val="00C70ADD"/>
    <w:rsid w:val="00C70FC8"/>
    <w:rsid w:val="00C7140D"/>
    <w:rsid w:val="00C71C68"/>
    <w:rsid w:val="00C73170"/>
    <w:rsid w:val="00C740D9"/>
    <w:rsid w:val="00C741F1"/>
    <w:rsid w:val="00C75B65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5E11"/>
    <w:rsid w:val="00C8746F"/>
    <w:rsid w:val="00C90D7C"/>
    <w:rsid w:val="00C9307F"/>
    <w:rsid w:val="00C93121"/>
    <w:rsid w:val="00C94F84"/>
    <w:rsid w:val="00C952ED"/>
    <w:rsid w:val="00C97A52"/>
    <w:rsid w:val="00CA08C3"/>
    <w:rsid w:val="00CA0B99"/>
    <w:rsid w:val="00CA21F7"/>
    <w:rsid w:val="00CA3717"/>
    <w:rsid w:val="00CA37C8"/>
    <w:rsid w:val="00CA427D"/>
    <w:rsid w:val="00CA567F"/>
    <w:rsid w:val="00CA6751"/>
    <w:rsid w:val="00CA795E"/>
    <w:rsid w:val="00CB3182"/>
    <w:rsid w:val="00CB3C21"/>
    <w:rsid w:val="00CB44EF"/>
    <w:rsid w:val="00CB531B"/>
    <w:rsid w:val="00CB71EB"/>
    <w:rsid w:val="00CC028A"/>
    <w:rsid w:val="00CC1005"/>
    <w:rsid w:val="00CC411E"/>
    <w:rsid w:val="00CC4958"/>
    <w:rsid w:val="00CC4BA9"/>
    <w:rsid w:val="00CC558B"/>
    <w:rsid w:val="00CC5C4C"/>
    <w:rsid w:val="00CC6080"/>
    <w:rsid w:val="00CC67A6"/>
    <w:rsid w:val="00CC69F9"/>
    <w:rsid w:val="00CC6BC3"/>
    <w:rsid w:val="00CC6C97"/>
    <w:rsid w:val="00CC79F5"/>
    <w:rsid w:val="00CD0815"/>
    <w:rsid w:val="00CD0947"/>
    <w:rsid w:val="00CD18A5"/>
    <w:rsid w:val="00CD1DA6"/>
    <w:rsid w:val="00CD31B9"/>
    <w:rsid w:val="00CD5058"/>
    <w:rsid w:val="00CD5F2A"/>
    <w:rsid w:val="00CD6225"/>
    <w:rsid w:val="00CE08E3"/>
    <w:rsid w:val="00CE1CA3"/>
    <w:rsid w:val="00CE3ADB"/>
    <w:rsid w:val="00CE3CDD"/>
    <w:rsid w:val="00CE5713"/>
    <w:rsid w:val="00CE6264"/>
    <w:rsid w:val="00CE72B1"/>
    <w:rsid w:val="00CE7A14"/>
    <w:rsid w:val="00CF1589"/>
    <w:rsid w:val="00CF3226"/>
    <w:rsid w:val="00CF583F"/>
    <w:rsid w:val="00CF7AE0"/>
    <w:rsid w:val="00D008D2"/>
    <w:rsid w:val="00D00975"/>
    <w:rsid w:val="00D00C28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07E73"/>
    <w:rsid w:val="00D1224F"/>
    <w:rsid w:val="00D1562E"/>
    <w:rsid w:val="00D1612D"/>
    <w:rsid w:val="00D164FB"/>
    <w:rsid w:val="00D22014"/>
    <w:rsid w:val="00D239F9"/>
    <w:rsid w:val="00D25961"/>
    <w:rsid w:val="00D26F14"/>
    <w:rsid w:val="00D27BE2"/>
    <w:rsid w:val="00D3093A"/>
    <w:rsid w:val="00D32099"/>
    <w:rsid w:val="00D35BD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6BC0"/>
    <w:rsid w:val="00D46FA5"/>
    <w:rsid w:val="00D47183"/>
    <w:rsid w:val="00D47AA7"/>
    <w:rsid w:val="00D47CE7"/>
    <w:rsid w:val="00D51254"/>
    <w:rsid w:val="00D51E76"/>
    <w:rsid w:val="00D52169"/>
    <w:rsid w:val="00D54276"/>
    <w:rsid w:val="00D55AF6"/>
    <w:rsid w:val="00D55BD2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1349"/>
    <w:rsid w:val="00D73486"/>
    <w:rsid w:val="00D738EC"/>
    <w:rsid w:val="00D73ECC"/>
    <w:rsid w:val="00D740E1"/>
    <w:rsid w:val="00D745C6"/>
    <w:rsid w:val="00D77348"/>
    <w:rsid w:val="00D77996"/>
    <w:rsid w:val="00D814CE"/>
    <w:rsid w:val="00D85288"/>
    <w:rsid w:val="00D85B0E"/>
    <w:rsid w:val="00D87830"/>
    <w:rsid w:val="00D878B6"/>
    <w:rsid w:val="00D87962"/>
    <w:rsid w:val="00D87D72"/>
    <w:rsid w:val="00D90B92"/>
    <w:rsid w:val="00D91AA3"/>
    <w:rsid w:val="00D91F58"/>
    <w:rsid w:val="00D9251B"/>
    <w:rsid w:val="00D9270B"/>
    <w:rsid w:val="00D92835"/>
    <w:rsid w:val="00D92A73"/>
    <w:rsid w:val="00D9338B"/>
    <w:rsid w:val="00D93E70"/>
    <w:rsid w:val="00D945DE"/>
    <w:rsid w:val="00D94C41"/>
    <w:rsid w:val="00D955F8"/>
    <w:rsid w:val="00D96473"/>
    <w:rsid w:val="00DA4074"/>
    <w:rsid w:val="00DA481D"/>
    <w:rsid w:val="00DA5899"/>
    <w:rsid w:val="00DA5D7E"/>
    <w:rsid w:val="00DA608A"/>
    <w:rsid w:val="00DB1A31"/>
    <w:rsid w:val="00DB265C"/>
    <w:rsid w:val="00DB299D"/>
    <w:rsid w:val="00DB2BE4"/>
    <w:rsid w:val="00DB4DB0"/>
    <w:rsid w:val="00DB5159"/>
    <w:rsid w:val="00DB6023"/>
    <w:rsid w:val="00DB785A"/>
    <w:rsid w:val="00DC07CF"/>
    <w:rsid w:val="00DC155B"/>
    <w:rsid w:val="00DC1E0A"/>
    <w:rsid w:val="00DC2B6A"/>
    <w:rsid w:val="00DC5981"/>
    <w:rsid w:val="00DC7B03"/>
    <w:rsid w:val="00DD387C"/>
    <w:rsid w:val="00DD5BB5"/>
    <w:rsid w:val="00DD5F00"/>
    <w:rsid w:val="00DD6C8B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2D1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4395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A41"/>
    <w:rsid w:val="00E37C8C"/>
    <w:rsid w:val="00E40FB3"/>
    <w:rsid w:val="00E41C03"/>
    <w:rsid w:val="00E4328C"/>
    <w:rsid w:val="00E444D7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C46"/>
    <w:rsid w:val="00E670E1"/>
    <w:rsid w:val="00E67449"/>
    <w:rsid w:val="00E6754D"/>
    <w:rsid w:val="00E70774"/>
    <w:rsid w:val="00E7108D"/>
    <w:rsid w:val="00E72B6A"/>
    <w:rsid w:val="00E74B2F"/>
    <w:rsid w:val="00E77539"/>
    <w:rsid w:val="00E776C5"/>
    <w:rsid w:val="00E816D5"/>
    <w:rsid w:val="00E8240C"/>
    <w:rsid w:val="00E8287B"/>
    <w:rsid w:val="00E84CE8"/>
    <w:rsid w:val="00E855B7"/>
    <w:rsid w:val="00E86BDE"/>
    <w:rsid w:val="00E86CAB"/>
    <w:rsid w:val="00E87463"/>
    <w:rsid w:val="00E93E1A"/>
    <w:rsid w:val="00E94C54"/>
    <w:rsid w:val="00E952EE"/>
    <w:rsid w:val="00E953AE"/>
    <w:rsid w:val="00E96648"/>
    <w:rsid w:val="00E97AE2"/>
    <w:rsid w:val="00EA1802"/>
    <w:rsid w:val="00EA27DB"/>
    <w:rsid w:val="00EA38EF"/>
    <w:rsid w:val="00EA398B"/>
    <w:rsid w:val="00EA5EF5"/>
    <w:rsid w:val="00EA6953"/>
    <w:rsid w:val="00EA74E0"/>
    <w:rsid w:val="00EB01A2"/>
    <w:rsid w:val="00EB0DD7"/>
    <w:rsid w:val="00EB1046"/>
    <w:rsid w:val="00EB1CD3"/>
    <w:rsid w:val="00EB257E"/>
    <w:rsid w:val="00EB2981"/>
    <w:rsid w:val="00EB2B8E"/>
    <w:rsid w:val="00EB31EE"/>
    <w:rsid w:val="00EB3E3D"/>
    <w:rsid w:val="00EB5DA5"/>
    <w:rsid w:val="00EB627C"/>
    <w:rsid w:val="00EB62C1"/>
    <w:rsid w:val="00EB638C"/>
    <w:rsid w:val="00EC13DC"/>
    <w:rsid w:val="00EC21BD"/>
    <w:rsid w:val="00EC4E5B"/>
    <w:rsid w:val="00EC70C1"/>
    <w:rsid w:val="00ED0683"/>
    <w:rsid w:val="00ED3459"/>
    <w:rsid w:val="00ED37C0"/>
    <w:rsid w:val="00ED46B1"/>
    <w:rsid w:val="00ED56A3"/>
    <w:rsid w:val="00ED6627"/>
    <w:rsid w:val="00EE02DD"/>
    <w:rsid w:val="00EE10BB"/>
    <w:rsid w:val="00EE14CB"/>
    <w:rsid w:val="00EE157F"/>
    <w:rsid w:val="00EE1D08"/>
    <w:rsid w:val="00EE1E2C"/>
    <w:rsid w:val="00EE47FA"/>
    <w:rsid w:val="00EE5279"/>
    <w:rsid w:val="00EE5779"/>
    <w:rsid w:val="00EE6A96"/>
    <w:rsid w:val="00EF0222"/>
    <w:rsid w:val="00EF2834"/>
    <w:rsid w:val="00EF33EA"/>
    <w:rsid w:val="00EF3BE7"/>
    <w:rsid w:val="00EF3CD1"/>
    <w:rsid w:val="00EF45F6"/>
    <w:rsid w:val="00EF6066"/>
    <w:rsid w:val="00EF6E9B"/>
    <w:rsid w:val="00EF7327"/>
    <w:rsid w:val="00EF749A"/>
    <w:rsid w:val="00F026A6"/>
    <w:rsid w:val="00F02806"/>
    <w:rsid w:val="00F061F0"/>
    <w:rsid w:val="00F06A77"/>
    <w:rsid w:val="00F072A4"/>
    <w:rsid w:val="00F073DD"/>
    <w:rsid w:val="00F07C62"/>
    <w:rsid w:val="00F11F59"/>
    <w:rsid w:val="00F12195"/>
    <w:rsid w:val="00F14D22"/>
    <w:rsid w:val="00F15BE6"/>
    <w:rsid w:val="00F15C43"/>
    <w:rsid w:val="00F16EE4"/>
    <w:rsid w:val="00F200CA"/>
    <w:rsid w:val="00F201C3"/>
    <w:rsid w:val="00F20F7A"/>
    <w:rsid w:val="00F23EAC"/>
    <w:rsid w:val="00F2693B"/>
    <w:rsid w:val="00F270D4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C52"/>
    <w:rsid w:val="00F53E18"/>
    <w:rsid w:val="00F54600"/>
    <w:rsid w:val="00F57786"/>
    <w:rsid w:val="00F57D01"/>
    <w:rsid w:val="00F61675"/>
    <w:rsid w:val="00F64D84"/>
    <w:rsid w:val="00F656E4"/>
    <w:rsid w:val="00F657B5"/>
    <w:rsid w:val="00F678A1"/>
    <w:rsid w:val="00F701F5"/>
    <w:rsid w:val="00F71107"/>
    <w:rsid w:val="00F71696"/>
    <w:rsid w:val="00F73463"/>
    <w:rsid w:val="00F73B43"/>
    <w:rsid w:val="00F74D8C"/>
    <w:rsid w:val="00F761B0"/>
    <w:rsid w:val="00F776AB"/>
    <w:rsid w:val="00F77869"/>
    <w:rsid w:val="00F80B22"/>
    <w:rsid w:val="00F81699"/>
    <w:rsid w:val="00F82DFD"/>
    <w:rsid w:val="00F8320D"/>
    <w:rsid w:val="00F83652"/>
    <w:rsid w:val="00F846D3"/>
    <w:rsid w:val="00F857A4"/>
    <w:rsid w:val="00F86392"/>
    <w:rsid w:val="00F86F40"/>
    <w:rsid w:val="00F87061"/>
    <w:rsid w:val="00F9245A"/>
    <w:rsid w:val="00F92DDC"/>
    <w:rsid w:val="00F92FD4"/>
    <w:rsid w:val="00F95CBB"/>
    <w:rsid w:val="00F95EFB"/>
    <w:rsid w:val="00FA026B"/>
    <w:rsid w:val="00FA2CE6"/>
    <w:rsid w:val="00FA2DDA"/>
    <w:rsid w:val="00FA42F2"/>
    <w:rsid w:val="00FA5459"/>
    <w:rsid w:val="00FA656F"/>
    <w:rsid w:val="00FA6DC6"/>
    <w:rsid w:val="00FA7B8C"/>
    <w:rsid w:val="00FB053D"/>
    <w:rsid w:val="00FB0F22"/>
    <w:rsid w:val="00FB2ED9"/>
    <w:rsid w:val="00FB3B04"/>
    <w:rsid w:val="00FB4209"/>
    <w:rsid w:val="00FB52A0"/>
    <w:rsid w:val="00FB5BDC"/>
    <w:rsid w:val="00FB632B"/>
    <w:rsid w:val="00FB75CE"/>
    <w:rsid w:val="00FB7803"/>
    <w:rsid w:val="00FB7DF3"/>
    <w:rsid w:val="00FC0E95"/>
    <w:rsid w:val="00FC1E14"/>
    <w:rsid w:val="00FC22FD"/>
    <w:rsid w:val="00FC285D"/>
    <w:rsid w:val="00FC42A3"/>
    <w:rsid w:val="00FC43CB"/>
    <w:rsid w:val="00FC5582"/>
    <w:rsid w:val="00FC6196"/>
    <w:rsid w:val="00FC7A76"/>
    <w:rsid w:val="00FD0CA7"/>
    <w:rsid w:val="00FD1829"/>
    <w:rsid w:val="00FD2557"/>
    <w:rsid w:val="00FD621F"/>
    <w:rsid w:val="00FD648A"/>
    <w:rsid w:val="00FD65E9"/>
    <w:rsid w:val="00FD70F6"/>
    <w:rsid w:val="00FE04D6"/>
    <w:rsid w:val="00FE2D2C"/>
    <w:rsid w:val="00FE2D5F"/>
    <w:rsid w:val="00FE331B"/>
    <w:rsid w:val="00FE3F50"/>
    <w:rsid w:val="00FE5C94"/>
    <w:rsid w:val="00FE6B53"/>
    <w:rsid w:val="00FF5BB6"/>
    <w:rsid w:val="00FF6246"/>
    <w:rsid w:val="00FF7163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8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customStyle="1" w:styleId="Heading5Char">
    <w:name w:val="Heading 5 Char"/>
    <w:basedOn w:val="DefaultParagraphFont"/>
    <w:link w:val="Heading5"/>
    <w:uiPriority w:val="9"/>
    <w:semiHidden/>
    <w:rsid w:val="00630888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rabicsanad">
    <w:name w:val="arabic_sanad"/>
    <w:basedOn w:val="DefaultParagraphFont"/>
    <w:rsid w:val="001A7842"/>
  </w:style>
  <w:style w:type="character" w:customStyle="1" w:styleId="arabictextdetails">
    <w:name w:val="arabic_text_details"/>
    <w:basedOn w:val="DefaultParagraphFont"/>
    <w:rsid w:val="001A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F6B8-9E80-4DBD-B3AB-68EB52CB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14</cp:revision>
  <cp:lastPrinted>2016-10-19T01:12:00Z</cp:lastPrinted>
  <dcterms:created xsi:type="dcterms:W3CDTF">2016-12-29T01:24:00Z</dcterms:created>
  <dcterms:modified xsi:type="dcterms:W3CDTF">2016-12-29T07:37:00Z</dcterms:modified>
</cp:coreProperties>
</file>